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EC27" w14:textId="31FBE8E9" w:rsidR="00B311E2" w:rsidRDefault="00BA378D" w:rsidP="00AA49AD">
      <w:pPr>
        <w:pStyle w:val="HPRACoverTitle"/>
        <w:rPr>
          <w:sz w:val="20"/>
          <w:szCs w:val="20"/>
        </w:rPr>
        <w:sectPr w:rsidR="00B311E2" w:rsidSect="0052601A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Request</w:t>
      </w:r>
      <w:r w:rsidR="00011685">
        <w:t xml:space="preserve"> </w:t>
      </w:r>
      <w:r w:rsidR="000B43D0">
        <w:t xml:space="preserve">by a </w:t>
      </w:r>
      <w:r w:rsidR="00AE4807">
        <w:t>M</w:t>
      </w:r>
      <w:r w:rsidR="000B43D0">
        <w:t>anufacturer</w:t>
      </w:r>
      <w:r w:rsidR="0052676B">
        <w:t xml:space="preserve"> </w:t>
      </w:r>
      <w:r w:rsidR="000B43D0">
        <w:t xml:space="preserve">/ Authorised </w:t>
      </w:r>
      <w:r w:rsidR="004C019A">
        <w:t xml:space="preserve">Representative </w:t>
      </w:r>
      <w:r>
        <w:t>in accordance with</w:t>
      </w:r>
      <w:r w:rsidR="00011685">
        <w:t xml:space="preserve"> </w:t>
      </w:r>
      <w:r w:rsidR="00AE4807">
        <w:t>MDCG-2022-18</w:t>
      </w:r>
      <w:r w:rsidR="00DD5CA5">
        <w:rPr>
          <w:rStyle w:val="FootnoteReference"/>
        </w:rPr>
        <w:footnoteReference w:id="1"/>
      </w:r>
      <w:r w:rsidR="004B4E0E">
        <w:rPr>
          <w:vertAlign w:val="superscript"/>
        </w:rPr>
        <w:t>,</w:t>
      </w:r>
      <w:r w:rsidR="004B4E0E">
        <w:rPr>
          <w:rStyle w:val="FootnoteReference"/>
        </w:rPr>
        <w:footnoteReference w:id="2"/>
      </w:r>
      <w:r w:rsidR="00AE4807">
        <w:t xml:space="preserve"> </w:t>
      </w:r>
    </w:p>
    <w:p w14:paraId="1BEF4912" w14:textId="77777777" w:rsidR="00762A13" w:rsidRDefault="00762A13">
      <w:pPr>
        <w:rPr>
          <w:sz w:val="20"/>
          <w:szCs w:val="20"/>
        </w:rPr>
      </w:pPr>
    </w:p>
    <w:p w14:paraId="48ED7A59" w14:textId="10A5455D" w:rsidR="00011685" w:rsidRPr="00011685" w:rsidRDefault="00011685" w:rsidP="00083254">
      <w:pP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This form </w:t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should</w:t>
      </w: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be completed by the manufacturer or their </w:t>
      </w:r>
      <w:r w:rsidR="00877F6B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European </w:t>
      </w: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authorised representative for </w:t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application of MDCG-2022-18 to devices with certificates expiring under the Medical Device Directives</w:t>
      </w:r>
      <w:r w:rsidR="006B498F">
        <w:rPr>
          <w:rStyle w:val="FootnoteReference"/>
          <w:rFonts w:ascii="Segoe UI" w:eastAsia="Times New Roman" w:hAnsi="Segoe UI" w:cs="Segoe UI"/>
          <w:color w:val="000000"/>
          <w:sz w:val="20"/>
          <w:szCs w:val="20"/>
          <w:lang w:eastAsia="en-IE"/>
        </w:rPr>
        <w:footnoteReference w:id="3"/>
      </w:r>
      <w:r w:rsidR="004372ED" w:rsidRPr="00083254">
        <w:rPr>
          <w:rFonts w:ascii="Segoe UI" w:eastAsia="Times New Roman" w:hAnsi="Segoe UI" w:cs="Segoe UI"/>
          <w:color w:val="000000"/>
          <w:sz w:val="20"/>
          <w:szCs w:val="20"/>
          <w:vertAlign w:val="superscript"/>
          <w:lang w:eastAsia="en-IE"/>
        </w:rPr>
        <w:t>,</w:t>
      </w:r>
      <w:r w:rsidR="004372ED">
        <w:rPr>
          <w:rStyle w:val="FootnoteReference"/>
          <w:rFonts w:ascii="Segoe UI" w:eastAsia="Times New Roman" w:hAnsi="Segoe UI" w:cs="Segoe UI"/>
          <w:color w:val="000000"/>
          <w:sz w:val="20"/>
          <w:szCs w:val="20"/>
          <w:lang w:eastAsia="en-IE"/>
        </w:rPr>
        <w:footnoteReference w:id="4"/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. </w:t>
      </w:r>
      <w:r w:rsidR="00AE4807" w:rsidRP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Only certificates </w:t>
      </w:r>
      <w:r w:rsid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>that</w:t>
      </w:r>
      <w:r w:rsidR="006B498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were valid at the date of expiry (</w:t>
      </w:r>
      <w:proofErr w:type="gramStart"/>
      <w:r w:rsidR="006B498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>i.e.</w:t>
      </w:r>
      <w:proofErr w:type="gramEnd"/>
      <w:r w:rsidR="006B498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</w:t>
      </w:r>
      <w:proofErr w:type="spellStart"/>
      <w:r w:rsidR="006B498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>were</w:t>
      </w:r>
      <w:proofErr w:type="spellEnd"/>
      <w:r w:rsidR="006B498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not subject to a suspension, restriction, etc.) and</w:t>
      </w:r>
      <w:r w:rsid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have already expired or are </w:t>
      </w:r>
      <w:r w:rsidR="00AE4807" w:rsidRP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>expiring within three months of the</w:t>
      </w:r>
      <w:r w:rsid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submitted</w:t>
      </w:r>
      <w:r w:rsidR="00AE4807" w:rsidRPr="00AE480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IE"/>
        </w:rPr>
        <w:t xml:space="preserve"> request will be considered by the HPRA</w:t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. The completed form </w:t>
      </w:r>
      <w:r w:rsidR="00B54842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must </w:t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be</w:t>
      </w: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submitted</w:t>
      </w:r>
      <w:r w:rsidR="006D58CD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with required documentation</w:t>
      </w:r>
      <w:r w:rsidR="00CB3CD4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and accompanying fee (</w:t>
      </w:r>
      <w:hyperlink r:id="rId11" w:history="1">
        <w:r w:rsidR="00CB3CD4" w:rsidRPr="006C36BC">
          <w:rPr>
            <w:rStyle w:val="Hyperlink"/>
            <w:rFonts w:ascii="Segoe UI" w:eastAsia="Times New Roman" w:hAnsi="Segoe UI" w:cs="Segoe UI"/>
            <w:b/>
            <w:bCs/>
            <w:sz w:val="20"/>
            <w:szCs w:val="20"/>
            <w:lang w:eastAsia="en-IE"/>
          </w:rPr>
          <w:t>fee code 473</w:t>
        </w:r>
      </w:hyperlink>
      <w:r w:rsidR="00CB3CD4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per certificate)</w:t>
      </w: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to the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Medical Devices </w:t>
      </w:r>
      <w:r w:rsidR="00E82F5F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department </w:t>
      </w:r>
      <w:r w:rsidR="008A136C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of the H</w:t>
      </w:r>
      <w:r w:rsidR="00AE4807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PRA</w:t>
      </w:r>
      <w:r w:rsidR="008A136C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>by e</w:t>
      </w:r>
      <w:r w:rsidRPr="00011685"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  <w:t xml:space="preserve">mail to </w:t>
      </w:r>
      <w:hyperlink r:id="rId12" w:history="1">
        <w:r w:rsidRPr="00A04982">
          <w:rPr>
            <w:rStyle w:val="Hyperlink"/>
            <w:rFonts w:ascii="Segoe UI" w:eastAsia="Times New Roman" w:hAnsi="Segoe UI" w:cs="Segoe UI"/>
            <w:sz w:val="20"/>
            <w:szCs w:val="20"/>
            <w:lang w:eastAsia="en-IE"/>
          </w:rPr>
          <w:t>devices@hpra.ie</w:t>
        </w:r>
      </w:hyperlink>
      <w:r w:rsidR="00E82F5F" w:rsidRPr="00E82F5F">
        <w:rPr>
          <w:rStyle w:val="Hyperlink"/>
          <w:rFonts w:ascii="Segoe UI" w:eastAsia="Times New Roman" w:hAnsi="Segoe UI" w:cs="Segoe UI"/>
          <w:color w:val="auto"/>
          <w:sz w:val="20"/>
          <w:szCs w:val="20"/>
          <w:lang w:eastAsia="en-IE"/>
        </w:rPr>
        <w:t>.</w:t>
      </w:r>
    </w:p>
    <w:p w14:paraId="597B7DAD" w14:textId="77777777" w:rsidR="00011685" w:rsidRPr="006D7020" w:rsidRDefault="00011685">
      <w:pPr>
        <w:rPr>
          <w:sz w:val="20"/>
          <w:szCs w:val="20"/>
        </w:rPr>
      </w:pPr>
    </w:p>
    <w:p w14:paraId="71912B6A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p w14:paraId="693B6BFB" w14:textId="676FBCFF" w:rsidR="00011685" w:rsidRPr="00E4724B" w:rsidRDefault="00B84FAA" w:rsidP="00011685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 xml:space="preserve">application </w:t>
      </w:r>
      <w:r w:rsidR="00011685" w:rsidRPr="00E4724B">
        <w:rPr>
          <w:szCs w:val="20"/>
        </w:rPr>
        <w:t>Details</w:t>
      </w:r>
    </w:p>
    <w:p w14:paraId="27AA5A5F" w14:textId="77777777" w:rsidR="00011685" w:rsidRPr="00E4724B" w:rsidRDefault="00011685" w:rsidP="00011685">
      <w:pPr>
        <w:pStyle w:val="HPRAHeading"/>
        <w:rPr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972"/>
        <w:gridCol w:w="4522"/>
      </w:tblGrid>
      <w:tr w:rsidR="00011685" w:rsidRPr="00E4724B" w14:paraId="1DF1C57B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4D59AE5A" w14:textId="2F62C68B" w:rsidR="00011685" w:rsidRPr="00E4724B" w:rsidRDefault="00DD6681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Manufacturer </w:t>
            </w:r>
            <w:r w:rsidR="0052676B">
              <w:rPr>
                <w:sz w:val="20"/>
                <w:szCs w:val="20"/>
              </w:rPr>
              <w:t>n</w:t>
            </w:r>
            <w:r w:rsidR="0052676B" w:rsidRPr="00E4724B">
              <w:rPr>
                <w:sz w:val="20"/>
                <w:szCs w:val="20"/>
              </w:rPr>
              <w:t>ame</w:t>
            </w:r>
          </w:p>
        </w:tc>
        <w:tc>
          <w:tcPr>
            <w:tcW w:w="0" w:type="pct"/>
            <w:tcBorders>
              <w:left w:val="nil"/>
            </w:tcBorders>
          </w:tcPr>
          <w:p w14:paraId="0482833F" w14:textId="2B1FE6FA" w:rsidR="00011685" w:rsidRPr="00E4724B" w:rsidRDefault="00011685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187981">
              <w:rPr>
                <w:sz w:val="20"/>
                <w:szCs w:val="20"/>
              </w:rPr>
              <w:t> </w:t>
            </w:r>
            <w:r w:rsidR="00187981">
              <w:rPr>
                <w:sz w:val="20"/>
                <w:szCs w:val="20"/>
              </w:rPr>
              <w:t> </w:t>
            </w:r>
            <w:r w:rsidR="00187981">
              <w:rPr>
                <w:sz w:val="20"/>
                <w:szCs w:val="20"/>
              </w:rPr>
              <w:t> </w:t>
            </w:r>
            <w:r w:rsidR="00187981">
              <w:rPr>
                <w:sz w:val="20"/>
                <w:szCs w:val="20"/>
              </w:rPr>
              <w:t> </w:t>
            </w:r>
            <w:r w:rsidR="00187981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A358FC" w:rsidRPr="00E4724B" w14:paraId="6EF3D5BA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5223D66E" w14:textId="7B67A074" w:rsidR="00A358FC" w:rsidRDefault="00A358FC" w:rsidP="004A369B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Manufacturer </w:t>
            </w:r>
            <w:r w:rsidR="0052676B">
              <w:rPr>
                <w:sz w:val="20"/>
                <w:szCs w:val="20"/>
              </w:rPr>
              <w:t>address</w:t>
            </w:r>
          </w:p>
        </w:tc>
        <w:tc>
          <w:tcPr>
            <w:tcW w:w="0" w:type="pct"/>
            <w:tcBorders>
              <w:left w:val="nil"/>
            </w:tcBorders>
          </w:tcPr>
          <w:p w14:paraId="43E623AF" w14:textId="6558D502" w:rsidR="000B146F" w:rsidRPr="00E4724B" w:rsidRDefault="00A358FC" w:rsidP="004A369B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011685" w:rsidRPr="00E4724B" w14:paraId="4D2BD7CA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5F31BEFF" w14:textId="30663A18" w:rsidR="00011685" w:rsidRPr="00E4724B" w:rsidRDefault="00E82F5F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Authorised </w:t>
            </w:r>
            <w:r w:rsidR="0052676B">
              <w:rPr>
                <w:sz w:val="20"/>
                <w:szCs w:val="20"/>
              </w:rPr>
              <w:t xml:space="preserve">representative details </w:t>
            </w: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0" w:type="pct"/>
            <w:tcBorders>
              <w:left w:val="nil"/>
            </w:tcBorders>
          </w:tcPr>
          <w:p w14:paraId="12792923" w14:textId="77777777" w:rsidR="00011685" w:rsidRPr="00E4724B" w:rsidRDefault="00011685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A358FC" w:rsidRPr="00E4724B" w14:paraId="17469278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1A994BEA" w14:textId="710CC58B" w:rsidR="00A358FC" w:rsidRDefault="00A358FC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Authorised </w:t>
            </w:r>
            <w:r w:rsidR="0052676B">
              <w:rPr>
                <w:sz w:val="20"/>
                <w:szCs w:val="20"/>
              </w:rPr>
              <w:t>representative address</w:t>
            </w:r>
          </w:p>
        </w:tc>
        <w:tc>
          <w:tcPr>
            <w:tcW w:w="0" w:type="pct"/>
            <w:tcBorders>
              <w:left w:val="nil"/>
            </w:tcBorders>
          </w:tcPr>
          <w:p w14:paraId="06020A02" w14:textId="3868EBB9" w:rsidR="00A358FC" w:rsidRPr="00E4724B" w:rsidRDefault="00F12B81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121499" w:rsidRPr="00E4724B" w14:paraId="5E89117A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0EFA176F" w14:textId="24FD1166" w:rsidR="00121499" w:rsidRDefault="0012149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52676B">
              <w:rPr>
                <w:sz w:val="20"/>
                <w:szCs w:val="20"/>
              </w:rPr>
              <w:t>name</w:t>
            </w:r>
          </w:p>
        </w:tc>
        <w:tc>
          <w:tcPr>
            <w:tcW w:w="0" w:type="pct"/>
            <w:tcBorders>
              <w:left w:val="nil"/>
            </w:tcBorders>
          </w:tcPr>
          <w:p w14:paraId="2B61B5D2" w14:textId="0B93E9D6" w:rsidR="00121499" w:rsidRPr="00E4724B" w:rsidRDefault="0012149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121499" w:rsidRPr="00E4724B" w14:paraId="562E9C71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3D074C85" w14:textId="2C4928B1" w:rsidR="00121499" w:rsidRDefault="0012149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52676B">
              <w:rPr>
                <w:sz w:val="20"/>
                <w:szCs w:val="20"/>
              </w:rPr>
              <w:t>email</w:t>
            </w:r>
          </w:p>
        </w:tc>
        <w:tc>
          <w:tcPr>
            <w:tcW w:w="0" w:type="pct"/>
            <w:tcBorders>
              <w:left w:val="nil"/>
            </w:tcBorders>
          </w:tcPr>
          <w:p w14:paraId="5C0F68A6" w14:textId="447E7289" w:rsidR="00121499" w:rsidRPr="00E4724B" w:rsidRDefault="0012149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DF79A8" w:rsidRPr="00E4724B" w14:paraId="0ACB6197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2C3D329C" w14:textId="6C069362" w:rsidR="00DF79A8" w:rsidRDefault="00DF79A8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HPRA </w:t>
            </w:r>
            <w:r w:rsidR="0052676B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egistration </w:t>
            </w:r>
            <w:r w:rsidR="005267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 (if applicable)</w:t>
            </w:r>
          </w:p>
        </w:tc>
        <w:tc>
          <w:tcPr>
            <w:tcW w:w="0" w:type="pct"/>
            <w:tcBorders>
              <w:left w:val="nil"/>
            </w:tcBorders>
          </w:tcPr>
          <w:p w14:paraId="42CB42B8" w14:textId="0766DA53" w:rsidR="00DF79A8" w:rsidRPr="00E4724B" w:rsidRDefault="00DF79A8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011685" w:rsidRPr="00E4724B" w14:paraId="5BEC392E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26024371" w14:textId="673861ED" w:rsidR="00011685" w:rsidRPr="00E4724B" w:rsidRDefault="000B146F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Notified </w:t>
            </w:r>
            <w:r w:rsidR="0052676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ody </w:t>
            </w:r>
            <w:r w:rsidR="005267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ame</w:t>
            </w:r>
          </w:p>
        </w:tc>
        <w:tc>
          <w:tcPr>
            <w:tcW w:w="0" w:type="pct"/>
            <w:tcBorders>
              <w:left w:val="nil"/>
            </w:tcBorders>
          </w:tcPr>
          <w:p w14:paraId="3FE1FE79" w14:textId="77777777" w:rsidR="00011685" w:rsidRPr="00E4724B" w:rsidRDefault="00011685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6E6882" w:rsidRPr="00E4724B" w14:paraId="1BD38B81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76495F68" w14:textId="357FC332" w:rsidR="006B498F" w:rsidDel="000B146F" w:rsidRDefault="006E6882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Notified </w:t>
            </w:r>
            <w:r w:rsidR="0052676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ody </w:t>
            </w:r>
            <w:r w:rsidR="005267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0" w:type="pct"/>
            <w:tcBorders>
              <w:left w:val="nil"/>
            </w:tcBorders>
          </w:tcPr>
          <w:p w14:paraId="77DE0786" w14:textId="41FCC9A9" w:rsidR="006E6882" w:rsidRPr="00E4724B" w:rsidRDefault="0012149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6B498F" w:rsidRPr="00E4724B" w14:paraId="1B622DBF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41BAF90F" w14:textId="0E4ABB0F" w:rsidR="006B498F" w:rsidRDefault="006B498F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Notified </w:t>
            </w:r>
            <w:r w:rsidR="0052676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ody </w:t>
            </w:r>
            <w:r w:rsidR="0052676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ontact </w:t>
            </w:r>
            <w:r w:rsidR="0052676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etails</w:t>
            </w:r>
          </w:p>
        </w:tc>
        <w:tc>
          <w:tcPr>
            <w:tcW w:w="0" w:type="pct"/>
            <w:tcBorders>
              <w:left w:val="nil"/>
            </w:tcBorders>
          </w:tcPr>
          <w:p w14:paraId="3CF19808" w14:textId="320398F2" w:rsidR="006B498F" w:rsidRPr="00E4724B" w:rsidRDefault="008E7ABD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946DA4" w:rsidRPr="00E4724B" w14:paraId="7E4B4D4B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7FEE5AE2" w14:textId="0F4C2989" w:rsidR="00946DA4" w:rsidRPr="00E4724B" w:rsidRDefault="00946DA4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Device</w:t>
            </w:r>
            <w:r w:rsidR="00AA49AD">
              <w:rPr>
                <w:sz w:val="20"/>
                <w:szCs w:val="20"/>
              </w:rPr>
              <w:t>(s)</w:t>
            </w:r>
            <w:r w:rsidR="002054B8">
              <w:rPr>
                <w:sz w:val="20"/>
                <w:szCs w:val="20"/>
              </w:rPr>
              <w:t xml:space="preserve"> </w:t>
            </w:r>
            <w:r w:rsidR="0052676B">
              <w:rPr>
                <w:sz w:val="20"/>
                <w:szCs w:val="20"/>
              </w:rPr>
              <w:t>c</w:t>
            </w:r>
            <w:r w:rsidR="005B58C9">
              <w:rPr>
                <w:sz w:val="20"/>
                <w:szCs w:val="20"/>
              </w:rPr>
              <w:t>ommercial</w:t>
            </w:r>
            <w:r>
              <w:rPr>
                <w:sz w:val="20"/>
                <w:szCs w:val="20"/>
              </w:rPr>
              <w:t xml:space="preserve"> </w:t>
            </w:r>
            <w:r w:rsidR="005267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ame</w:t>
            </w:r>
            <w:r w:rsidR="00AA49AD">
              <w:rPr>
                <w:sz w:val="20"/>
                <w:szCs w:val="20"/>
              </w:rPr>
              <w:t>(s)</w:t>
            </w:r>
          </w:p>
        </w:tc>
        <w:tc>
          <w:tcPr>
            <w:tcW w:w="0" w:type="pct"/>
            <w:tcBorders>
              <w:left w:val="nil"/>
            </w:tcBorders>
          </w:tcPr>
          <w:p w14:paraId="7621807E" w14:textId="77777777" w:rsidR="00946DA4" w:rsidRPr="00E4724B" w:rsidRDefault="00946DA4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372ED" w:rsidRPr="00E4724B" w14:paraId="33E948B0" w14:textId="77777777" w:rsidTr="00083254">
        <w:tc>
          <w:tcPr>
            <w:tcW w:w="2338" w:type="pct"/>
            <w:tcBorders>
              <w:right w:val="nil"/>
            </w:tcBorders>
            <w:vAlign w:val="center"/>
          </w:tcPr>
          <w:p w14:paraId="48C53435" w14:textId="6F550B3E" w:rsidR="004372ED" w:rsidRPr="00E4724B" w:rsidRDefault="004372ED" w:rsidP="00AE480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Device class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662" w:type="pct"/>
            <w:tcBorders>
              <w:left w:val="nil"/>
            </w:tcBorders>
            <w:vAlign w:val="center"/>
          </w:tcPr>
          <w:p w14:paraId="49509823" w14:textId="138D2AB2" w:rsidR="004372ED" w:rsidRPr="00E4724B" w:rsidRDefault="004372ED" w:rsidP="00AE480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CE0A44" w:rsidRPr="00E4724B" w14:paraId="60193F29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5367D915" w14:textId="0DA7B620" w:rsidR="00CE0A44" w:rsidRDefault="00CE0A44" w:rsidP="00CE0A4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Notified </w:t>
            </w:r>
            <w:r w:rsidR="0052676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ody </w:t>
            </w:r>
            <w:r w:rsidR="0052676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ertificate </w:t>
            </w:r>
            <w:r w:rsidR="0052676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0" w:type="pct"/>
            <w:tcBorders>
              <w:left w:val="nil"/>
            </w:tcBorders>
          </w:tcPr>
          <w:p w14:paraId="51FFDEF5" w14:textId="4A612118" w:rsidR="00CE0A44" w:rsidRPr="00E4724B" w:rsidRDefault="00CE0A44" w:rsidP="00CE0A4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794160" w:rsidRPr="00E4724B" w14:paraId="3AA263B6" w14:textId="77777777" w:rsidTr="00083254">
        <w:tc>
          <w:tcPr>
            <w:tcW w:w="0" w:type="pct"/>
            <w:tcBorders>
              <w:bottom w:val="single" w:sz="4" w:space="0" w:color="auto"/>
              <w:right w:val="nil"/>
            </w:tcBorders>
            <w:vAlign w:val="center"/>
          </w:tcPr>
          <w:p w14:paraId="727D7F7E" w14:textId="1411DF95" w:rsidR="00794160" w:rsidRDefault="00794160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Notified </w:t>
            </w:r>
            <w:r w:rsidR="0052676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ody </w:t>
            </w:r>
            <w:r w:rsidR="0052676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ertificate </w:t>
            </w:r>
            <w:r w:rsidR="0052676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xpiry </w:t>
            </w:r>
            <w:r w:rsidR="0052676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</w:t>
            </w:r>
            <w:r w:rsidR="00BE1D19">
              <w:rPr>
                <w:sz w:val="20"/>
                <w:szCs w:val="20"/>
              </w:rPr>
              <w:t>*</w:t>
            </w:r>
          </w:p>
          <w:p w14:paraId="256923EC" w14:textId="0CBB0BA8" w:rsidR="00794160" w:rsidRDefault="00794160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745531">
              <w:rPr>
                <w:sz w:val="16"/>
                <w:szCs w:val="16"/>
              </w:rPr>
              <w:t xml:space="preserve">*Note – The HPRA will consider requests where the </w:t>
            </w:r>
            <w:r w:rsidR="0052601A">
              <w:rPr>
                <w:sz w:val="16"/>
                <w:szCs w:val="16"/>
              </w:rPr>
              <w:t>c</w:t>
            </w:r>
            <w:r w:rsidR="0052601A" w:rsidRPr="00745531">
              <w:rPr>
                <w:sz w:val="16"/>
                <w:szCs w:val="16"/>
              </w:rPr>
              <w:t xml:space="preserve">ertificate </w:t>
            </w:r>
            <w:r w:rsidRPr="00745531">
              <w:rPr>
                <w:sz w:val="16"/>
                <w:szCs w:val="16"/>
              </w:rPr>
              <w:t>has expired</w:t>
            </w:r>
            <w:r w:rsidR="0052676B">
              <w:rPr>
                <w:sz w:val="16"/>
                <w:szCs w:val="16"/>
              </w:rPr>
              <w:t>,</w:t>
            </w:r>
            <w:r w:rsidRPr="00745531">
              <w:rPr>
                <w:sz w:val="16"/>
                <w:szCs w:val="16"/>
              </w:rPr>
              <w:t xml:space="preserve"> or the expiry date is within the next three months</w:t>
            </w:r>
            <w:r w:rsidR="0052676B">
              <w:rPr>
                <w:sz w:val="16"/>
                <w:szCs w:val="16"/>
              </w:rPr>
              <w:t>.</w:t>
            </w:r>
          </w:p>
        </w:tc>
        <w:tc>
          <w:tcPr>
            <w:tcW w:w="0" w:type="pct"/>
            <w:tcBorders>
              <w:left w:val="nil"/>
            </w:tcBorders>
          </w:tcPr>
          <w:p w14:paraId="4D93D014" w14:textId="27A5E89E" w:rsidR="00794160" w:rsidRPr="00E4724B" w:rsidRDefault="00794160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946DA4" w:rsidRPr="00E4724B" w14:paraId="0B424749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29E12943" w14:textId="06E9CC5A" w:rsidR="00946DA4" w:rsidRPr="00E53081" w:rsidRDefault="00E81400" w:rsidP="00A04982">
            <w:pPr>
              <w:pStyle w:val="BodyText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Have you </w:t>
            </w:r>
            <w:r w:rsidR="006B498F">
              <w:rPr>
                <w:sz w:val="20"/>
                <w:szCs w:val="20"/>
              </w:rPr>
              <w:t xml:space="preserve">completed </w:t>
            </w:r>
            <w:r>
              <w:rPr>
                <w:sz w:val="20"/>
                <w:szCs w:val="20"/>
              </w:rPr>
              <w:t xml:space="preserve">an </w:t>
            </w:r>
            <w:proofErr w:type="gramStart"/>
            <w:r>
              <w:rPr>
                <w:sz w:val="20"/>
                <w:szCs w:val="20"/>
              </w:rPr>
              <w:t>Art</w:t>
            </w:r>
            <w:r w:rsidR="006E6882">
              <w:rPr>
                <w:sz w:val="20"/>
                <w:szCs w:val="20"/>
              </w:rPr>
              <w:t>icle</w:t>
            </w:r>
            <w:proofErr w:type="gramEnd"/>
            <w:r w:rsidR="006E68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97 </w:t>
            </w:r>
            <w:r w:rsidR="0022116D">
              <w:rPr>
                <w:sz w:val="20"/>
                <w:szCs w:val="20"/>
              </w:rPr>
              <w:t>request</w:t>
            </w:r>
            <w:r w:rsidR="006B498F">
              <w:rPr>
                <w:sz w:val="20"/>
                <w:szCs w:val="20"/>
              </w:rPr>
              <w:t xml:space="preserve"> with</w:t>
            </w:r>
            <w:r>
              <w:rPr>
                <w:sz w:val="20"/>
                <w:szCs w:val="20"/>
              </w:rPr>
              <w:t xml:space="preserve"> another</w:t>
            </w:r>
            <w:r w:rsidR="00310376">
              <w:rPr>
                <w:sz w:val="20"/>
                <w:szCs w:val="20"/>
              </w:rPr>
              <w:t xml:space="preserve"> national competent authority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pct"/>
            <w:tcBorders>
              <w:left w:val="nil"/>
            </w:tcBorders>
          </w:tcPr>
          <w:p w14:paraId="3DF8C249" w14:textId="77777777" w:rsidR="00946DA4" w:rsidRPr="00E4724B" w:rsidRDefault="00946DA4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81400" w:rsidRPr="00E4724B" w14:paraId="6536DF9D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09C4EB4B" w14:textId="4CD53041" w:rsidR="00E81400" w:rsidRDefault="00E81400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</w:t>
            </w:r>
            <w:r w:rsidR="007256DB">
              <w:rPr>
                <w:sz w:val="20"/>
                <w:szCs w:val="20"/>
              </w:rPr>
              <w:t xml:space="preserve">please provide </w:t>
            </w:r>
            <w:r w:rsidR="00310376">
              <w:rPr>
                <w:sz w:val="20"/>
                <w:szCs w:val="20"/>
              </w:rPr>
              <w:t xml:space="preserve">national competent authority </w:t>
            </w:r>
            <w:r w:rsidR="007256DB">
              <w:rPr>
                <w:sz w:val="20"/>
                <w:szCs w:val="20"/>
              </w:rPr>
              <w:t>details</w:t>
            </w:r>
            <w:r w:rsidR="0052676B">
              <w:rPr>
                <w:sz w:val="20"/>
                <w:szCs w:val="20"/>
              </w:rPr>
              <w:t>.</w:t>
            </w:r>
          </w:p>
        </w:tc>
        <w:tc>
          <w:tcPr>
            <w:tcW w:w="0" w:type="pct"/>
            <w:tcBorders>
              <w:left w:val="nil"/>
            </w:tcBorders>
          </w:tcPr>
          <w:p w14:paraId="62836141" w14:textId="6A2668CC" w:rsidR="00E81400" w:rsidRPr="00E4724B" w:rsidRDefault="00411652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011685" w:rsidRPr="00E4724B" w14:paraId="3DE03215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32BE6C55" w14:textId="64031A0A" w:rsidR="00011685" w:rsidRPr="00E4724B" w:rsidRDefault="000E2AB9" w:rsidP="00A04982">
            <w:pPr>
              <w:pStyle w:val="BodyText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</w:t>
            </w:r>
            <w:r w:rsidR="00B460C2">
              <w:rPr>
                <w:sz w:val="20"/>
                <w:szCs w:val="20"/>
              </w:rPr>
              <w:t>lodged an application with a</w:t>
            </w:r>
            <w:r>
              <w:rPr>
                <w:sz w:val="20"/>
                <w:szCs w:val="20"/>
              </w:rPr>
              <w:t xml:space="preserve"> </w:t>
            </w:r>
            <w:r w:rsidR="004C019A">
              <w:rPr>
                <w:sz w:val="20"/>
                <w:szCs w:val="20"/>
              </w:rPr>
              <w:t xml:space="preserve">notified body </w:t>
            </w:r>
            <w:r>
              <w:rPr>
                <w:sz w:val="20"/>
                <w:szCs w:val="20"/>
              </w:rPr>
              <w:t xml:space="preserve">for </w:t>
            </w:r>
            <w:r w:rsidR="00A52EF9">
              <w:rPr>
                <w:sz w:val="20"/>
                <w:szCs w:val="20"/>
              </w:rPr>
              <w:t xml:space="preserve">a new certificate under the </w:t>
            </w:r>
            <w:r w:rsidR="000462DA">
              <w:rPr>
                <w:sz w:val="20"/>
                <w:szCs w:val="20"/>
              </w:rPr>
              <w:t>MDR</w:t>
            </w:r>
            <w:r w:rsidR="00860959">
              <w:rPr>
                <w:sz w:val="20"/>
                <w:szCs w:val="20"/>
              </w:rPr>
              <w:t>?</w:t>
            </w:r>
          </w:p>
        </w:tc>
        <w:tc>
          <w:tcPr>
            <w:tcW w:w="0" w:type="pct"/>
            <w:tcBorders>
              <w:left w:val="nil"/>
            </w:tcBorders>
          </w:tcPr>
          <w:p w14:paraId="4E4EBE1D" w14:textId="77777777" w:rsidR="00011685" w:rsidRPr="00E4724B" w:rsidRDefault="00011685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A52EF9" w:rsidRPr="00E4724B" w14:paraId="36ED8CEB" w14:textId="77777777" w:rsidTr="00083254">
        <w:tc>
          <w:tcPr>
            <w:tcW w:w="0" w:type="pct"/>
            <w:tcBorders>
              <w:right w:val="nil"/>
            </w:tcBorders>
            <w:vAlign w:val="center"/>
          </w:tcPr>
          <w:p w14:paraId="050765E5" w14:textId="27AAD3C0" w:rsidR="00A52EF9" w:rsidRDefault="00A52EF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provide</w:t>
            </w:r>
            <w:r w:rsidR="00B460C2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name of</w:t>
            </w:r>
            <w:r w:rsidR="00BA5E92">
              <w:rPr>
                <w:sz w:val="20"/>
                <w:szCs w:val="20"/>
              </w:rPr>
              <w:t xml:space="preserve"> </w:t>
            </w:r>
            <w:r w:rsidR="00FD58B8">
              <w:rPr>
                <w:sz w:val="20"/>
                <w:szCs w:val="20"/>
              </w:rPr>
              <w:t xml:space="preserve">the </w:t>
            </w:r>
            <w:r w:rsidR="004C019A">
              <w:rPr>
                <w:sz w:val="20"/>
                <w:szCs w:val="20"/>
              </w:rPr>
              <w:t xml:space="preserve">notified body </w:t>
            </w:r>
            <w:r w:rsidR="00FD58B8">
              <w:rPr>
                <w:sz w:val="20"/>
                <w:szCs w:val="20"/>
              </w:rPr>
              <w:t xml:space="preserve">and </w:t>
            </w:r>
            <w:r w:rsidR="00B460C2">
              <w:rPr>
                <w:sz w:val="20"/>
                <w:szCs w:val="20"/>
              </w:rPr>
              <w:t>proof</w:t>
            </w:r>
            <w:r w:rsidR="00FD58B8">
              <w:rPr>
                <w:sz w:val="20"/>
                <w:szCs w:val="20"/>
              </w:rPr>
              <w:t xml:space="preserve"> of</w:t>
            </w:r>
            <w:r w:rsidR="00B460C2">
              <w:rPr>
                <w:sz w:val="20"/>
                <w:szCs w:val="20"/>
              </w:rPr>
              <w:t xml:space="preserve"> the</w:t>
            </w:r>
            <w:r w:rsidR="00FD58B8">
              <w:rPr>
                <w:sz w:val="20"/>
                <w:szCs w:val="20"/>
              </w:rPr>
              <w:t xml:space="preserve"> initial</w:t>
            </w:r>
            <w:r w:rsidR="00B460C2">
              <w:rPr>
                <w:sz w:val="20"/>
                <w:szCs w:val="20"/>
              </w:rPr>
              <w:t xml:space="preserve"> application (</w:t>
            </w:r>
            <w:proofErr w:type="gramStart"/>
            <w:r w:rsidR="00B460C2">
              <w:rPr>
                <w:sz w:val="20"/>
                <w:szCs w:val="20"/>
              </w:rPr>
              <w:t>e.g.</w:t>
            </w:r>
            <w:proofErr w:type="gramEnd"/>
            <w:r w:rsidR="00B460C2">
              <w:rPr>
                <w:sz w:val="20"/>
                <w:szCs w:val="20"/>
              </w:rPr>
              <w:t xml:space="preserve"> initial</w:t>
            </w:r>
            <w:r w:rsidR="00FD58B8">
              <w:rPr>
                <w:sz w:val="20"/>
                <w:szCs w:val="20"/>
              </w:rPr>
              <w:t xml:space="preserve"> correspondence</w:t>
            </w:r>
            <w:r w:rsidR="00B460C2">
              <w:rPr>
                <w:sz w:val="20"/>
                <w:szCs w:val="20"/>
              </w:rPr>
              <w:t>, application form, or similar)</w:t>
            </w:r>
            <w:r w:rsidR="00FD58B8">
              <w:rPr>
                <w:sz w:val="20"/>
                <w:szCs w:val="20"/>
              </w:rPr>
              <w:t xml:space="preserve"> (including dates)</w:t>
            </w:r>
            <w:r w:rsidR="0052676B">
              <w:rPr>
                <w:sz w:val="20"/>
                <w:szCs w:val="20"/>
              </w:rPr>
              <w:t>.</w:t>
            </w:r>
          </w:p>
        </w:tc>
        <w:tc>
          <w:tcPr>
            <w:tcW w:w="0" w:type="pct"/>
            <w:tcBorders>
              <w:left w:val="nil"/>
            </w:tcBorders>
          </w:tcPr>
          <w:p w14:paraId="07DCA689" w14:textId="673C7A69" w:rsidR="00A52EF9" w:rsidRPr="00E4724B" w:rsidRDefault="00A52EF9" w:rsidP="00A0498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3DE080BB" w14:textId="62F00D92" w:rsidR="00794160" w:rsidRDefault="00794160" w:rsidP="00676D29">
      <w:pPr>
        <w:pStyle w:val="HPRAHeadingL1"/>
        <w:numPr>
          <w:ilvl w:val="0"/>
          <w:numId w:val="0"/>
        </w:numPr>
        <w:rPr>
          <w:szCs w:val="20"/>
        </w:rPr>
      </w:pPr>
    </w:p>
    <w:p w14:paraId="2E457D78" w14:textId="77777777" w:rsidR="00794160" w:rsidRDefault="00794160" w:rsidP="00676D29">
      <w:pPr>
        <w:pStyle w:val="HPRAHeadingL1"/>
        <w:numPr>
          <w:ilvl w:val="0"/>
          <w:numId w:val="0"/>
        </w:numPr>
        <w:rPr>
          <w:szCs w:val="20"/>
        </w:rPr>
      </w:pPr>
    </w:p>
    <w:p w14:paraId="0D95AFBE" w14:textId="6EE0B72F" w:rsidR="00676D29" w:rsidRPr="00E4724B" w:rsidRDefault="007256DB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documentation to provide with application</w:t>
      </w:r>
    </w:p>
    <w:p w14:paraId="4283D1C8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5C6E03AD" w14:textId="77777777" w:rsidTr="0065688B">
        <w:tc>
          <w:tcPr>
            <w:tcW w:w="5000" w:type="pct"/>
          </w:tcPr>
          <w:p w14:paraId="0B986A94" w14:textId="1C3F1ACA" w:rsidR="00676D29" w:rsidRPr="007C7FA8" w:rsidRDefault="008D074A" w:rsidP="0052676B">
            <w:pPr>
              <w:pStyle w:val="HPRAMainBodyText"/>
              <w:spacing w:before="60" w:after="60"/>
              <w:rPr>
                <w:i/>
                <w:iCs/>
              </w:rPr>
            </w:pPr>
            <w:r w:rsidRPr="007C7FA8">
              <w:rPr>
                <w:i/>
                <w:iCs/>
              </w:rPr>
              <w:t>Please provide the following documentation</w:t>
            </w:r>
            <w:r w:rsidR="00BE1D19" w:rsidRPr="007C7FA8">
              <w:rPr>
                <w:i/>
                <w:iCs/>
              </w:rPr>
              <w:t>:</w:t>
            </w:r>
          </w:p>
          <w:p w14:paraId="1AB55BAB" w14:textId="77777777" w:rsidR="001E517D" w:rsidRPr="007C7FA8" w:rsidRDefault="001E517D" w:rsidP="0052676B">
            <w:pPr>
              <w:pStyle w:val="HPRAMainBodyText"/>
              <w:spacing w:before="60" w:after="60"/>
              <w:rPr>
                <w:i/>
                <w:iCs/>
              </w:rPr>
            </w:pPr>
          </w:p>
          <w:p w14:paraId="2F457136" w14:textId="50C1792B" w:rsidR="007C7FA8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AF48CC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of expired, or due to expire, certificate</w:t>
            </w:r>
            <w:r w:rsidR="007E53EC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(s)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issued by a notified body in accordance with MDD or AIMDD</w:t>
            </w:r>
          </w:p>
          <w:p w14:paraId="7C7886D2" w14:textId="27A0623C" w:rsidR="00794160" w:rsidRPr="0052676B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C</w:t>
            </w:r>
            <w:r w:rsidR="00AF48CC" w:rsidRPr="0052676B"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onfirmation </w:t>
            </w:r>
            <w:r w:rsidR="007E53EC" w:rsidRPr="0052676B">
              <w:rPr>
                <w:rFonts w:ascii="Segoe UI" w:hAnsi="Segoe UI" w:cs="Segoe UI"/>
                <w:sz w:val="20"/>
                <w:szCs w:val="20"/>
                <w:lang w:eastAsia="en-IE"/>
              </w:rPr>
              <w:t>from the notified body that issued the certificate(s) that</w:t>
            </w:r>
            <w:r w:rsidR="007C7FA8" w:rsidRPr="0052676B"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 s</w:t>
            </w:r>
            <w:r w:rsidR="007E53EC" w:rsidRPr="0052676B">
              <w:rPr>
                <w:rFonts w:ascii="Segoe UI" w:hAnsi="Segoe UI" w:cs="Segoe UI"/>
                <w:sz w:val="20"/>
                <w:szCs w:val="20"/>
                <w:lang w:eastAsia="en-IE"/>
              </w:rPr>
              <w:t>uch certificate(s) were not subject to any restrictions or conditions, such as suspension or withdrawal at the date of expiry</w:t>
            </w:r>
          </w:p>
          <w:p w14:paraId="05E8F165" w14:textId="0921F553" w:rsidR="00AC690D" w:rsidRPr="007C7FA8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AF48CC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AC690D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of the most recent notified body audit report, including details of non-compliances and non-conformities identified</w:t>
            </w:r>
          </w:p>
          <w:p w14:paraId="52F41C5D" w14:textId="497A11A6" w:rsidR="00452851" w:rsidRPr="00745531" w:rsidRDefault="0052676B" w:rsidP="0052676B">
            <w:pPr>
              <w:pStyle w:val="ListParagraph"/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R</w:t>
            </w:r>
            <w:r w:rsidR="00AF48CC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eason </w:t>
            </w:r>
            <w:r w:rsidR="00452851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for changing to a new notified body under MDR (if applicable)</w:t>
            </w:r>
          </w:p>
          <w:p w14:paraId="50C180CB" w14:textId="0CD1BF44" w:rsidR="0052676B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AF48CC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7C7FA8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of declaration of conformity issued in accordance with MDD or AIMDD</w:t>
            </w:r>
          </w:p>
          <w:p w14:paraId="236F3F29" w14:textId="4333A9CA" w:rsidR="001E517D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L</w:t>
            </w:r>
            <w:r w:rsidR="00AF48CC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etter </w:t>
            </w:r>
            <w:r w:rsidR="00AC690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from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manufacturer with:</w:t>
            </w:r>
          </w:p>
          <w:p w14:paraId="7DD6BAC4" w14:textId="30058319" w:rsidR="001E517D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confirmation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and commitment that </w:t>
            </w:r>
            <w:r w:rsidR="00AC690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there has been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no significant change in design or intended purpose since 26 May 2021 and</w:t>
            </w:r>
            <w:r w:rsidR="00AC690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similarly, that there will be no significant changes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until the end of non-compliance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under Art</w:t>
            </w:r>
            <w:r w:rsidR="0065433F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icle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97, </w:t>
            </w:r>
            <w:proofErr w:type="gramStart"/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MDR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;</w:t>
            </w:r>
            <w:proofErr w:type="gramEnd"/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and</w:t>
            </w:r>
          </w:p>
          <w:p w14:paraId="2506A82B" w14:textId="5E833251" w:rsidR="007C7FA8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confirmation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of continuous application of MDR requirements in relation to PMS, </w:t>
            </w:r>
            <w:proofErr w:type="gramStart"/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vigilance</w:t>
            </w:r>
            <w:proofErr w:type="gramEnd"/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and market surveillance 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as per Art</w:t>
            </w:r>
            <w:r w:rsidR="0065433F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icle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120, MDR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including commitment by manufacturer to proactively inform the HPRA about any 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potential safety-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related</w:t>
            </w:r>
            <w:r w:rsidR="00794160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issues</w:t>
            </w:r>
            <w:r w:rsidR="007C7FA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; and</w:t>
            </w:r>
          </w:p>
          <w:p w14:paraId="2B3F2BEF" w14:textId="0B17A5AD" w:rsidR="007C7FA8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confirmation </w:t>
            </w:r>
            <w:r w:rsidR="007C7FA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that any potential safety-related shortcomings identified during recent</w:t>
            </w:r>
            <w:r w:rsidR="00FF387A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</w:t>
            </w:r>
            <w:r w:rsidR="007C7FA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audits or other conformity assessment activities have been satisfactorily resolved, following CAPA implementation and verification of effectiveness</w:t>
            </w:r>
          </w:p>
          <w:p w14:paraId="56B15A93" w14:textId="79514E2D" w:rsidR="001E517D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AF48CC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of letter </w:t>
            </w:r>
            <w:r w:rsidR="00AC690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from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notified body</w:t>
            </w:r>
            <w:r w:rsidR="006B498F" w:rsidRPr="007C7FA8">
              <w:rPr>
                <w:rStyle w:val="FootnoteReference"/>
                <w:rFonts w:ascii="Segoe UI" w:eastAsia="Times New Roman" w:hAnsi="Segoe UI" w:cs="Segoe UI"/>
                <w:sz w:val="20"/>
                <w:szCs w:val="20"/>
                <w:lang w:eastAsia="en-IE"/>
              </w:rPr>
              <w:footnoteReference w:id="6"/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with:</w:t>
            </w:r>
          </w:p>
          <w:p w14:paraId="6D88A205" w14:textId="3F30FF7F" w:rsidR="00462741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lastRenderedPageBreak/>
              <w:t xml:space="preserve">confirmation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that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an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application for MDR certification has been accepted and 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that a contract has been signed by both parties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in accordance with Annex VII</w:t>
            </w:r>
            <w:r w:rsidR="0046274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, part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4.3</w:t>
            </w:r>
            <w:r w:rsidR="00CF5A85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; and</w:t>
            </w:r>
          </w:p>
          <w:p w14:paraId="7C82E7E2" w14:textId="55C67B62" w:rsidR="0052676B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details </w:t>
            </w:r>
            <w:r w:rsidR="00FD58B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of the</w:t>
            </w:r>
            <w:r w:rsidR="00F07E1E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estimated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timeline </w:t>
            </w:r>
            <w:r w:rsidR="00FD58B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to complete</w:t>
            </w:r>
            <w:r w:rsidR="00CF5A85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</w:t>
            </w:r>
            <w:r w:rsidR="00FD58B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the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conformity assessment procedure; and</w:t>
            </w:r>
          </w:p>
          <w:p w14:paraId="4DC3BD37" w14:textId="34309529" w:rsidR="00745531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commitment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to inform the HPRA about major safety-related shortcomings identified during conformity assessment</w:t>
            </w:r>
            <w:r w:rsidR="00AC690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, including audit</w:t>
            </w:r>
          </w:p>
          <w:p w14:paraId="6983B1C8" w14:textId="42BBC591" w:rsidR="00404F70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AF48CC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of recent notified body’s audit report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:</w:t>
            </w:r>
          </w:p>
          <w:p w14:paraId="0F2EFBA1" w14:textId="5327FB7D" w:rsidR="001E517D" w:rsidRDefault="001E517D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in particular </w:t>
            </w:r>
            <w:proofErr w:type="gramStart"/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with regard to</w:t>
            </w:r>
            <w:proofErr w:type="gramEnd"/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information about potential safety-related shortcomings identified by notified body during last audit and confirmation regarding satisfactory resolution</w:t>
            </w:r>
          </w:p>
          <w:p w14:paraId="51CE301B" w14:textId="1BC310E4" w:rsidR="001E517D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V</w:t>
            </w:r>
            <w:r w:rsidR="0052601A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igilance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, market surveillance, or other information to prove that </w:t>
            </w:r>
            <w:r w:rsidR="0052601A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there is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no unacceptable risk to </w:t>
            </w:r>
            <w:r w:rsidR="004C019A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the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health or safety of patients, users or other persons, or other aspects of the protection of public health, in the form of:</w:t>
            </w:r>
          </w:p>
          <w:p w14:paraId="6E185558" w14:textId="256BC5C2" w:rsidR="001E517D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post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-market surveillance report (including data concerning incidents, serious </w:t>
            </w:r>
            <w:proofErr w:type="gramStart"/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incidents</w:t>
            </w:r>
            <w:proofErr w:type="gramEnd"/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and ongoing field safety corrective actions); and</w:t>
            </w:r>
          </w:p>
          <w:p w14:paraId="368F137F" w14:textId="1D5975E5" w:rsidR="001E517D" w:rsidRDefault="000F4BB5" w:rsidP="0052676B">
            <w:pPr>
              <w:numPr>
                <w:ilvl w:val="1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complete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Annex </w:t>
            </w:r>
            <w:r w:rsidR="003A7A89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I</w:t>
            </w:r>
            <w:r w:rsidR="00745531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-</w:t>
            </w:r>
            <w:r w:rsidR="003A7A89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List of ongoing field safety corrective actions (FSCA)</w:t>
            </w:r>
          </w:p>
          <w:p w14:paraId="523716C6" w14:textId="5BC650DF" w:rsidR="001E517D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0F4BB5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of </w:t>
            </w:r>
            <w:r w:rsidR="00F07E1E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issued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MDR QMS certificate or</w:t>
            </w:r>
            <w:r w:rsidR="00F07E1E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, if not yet issued,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confirmation by manufacturer </w:t>
            </w:r>
            <w:r w:rsidR="00FD58B8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of adaptation to MDR QMS requirements </w:t>
            </w:r>
          </w:p>
          <w:p w14:paraId="6A9CBC76" w14:textId="03DB5E36" w:rsidR="001E517D" w:rsidRPr="0052676B" w:rsidRDefault="0052676B" w:rsidP="0052676B">
            <w:pPr>
              <w:numPr>
                <w:ilvl w:val="0"/>
                <w:numId w:val="31"/>
              </w:numPr>
              <w:spacing w:before="60" w:after="60"/>
              <w:textAlignment w:val="center"/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C</w:t>
            </w:r>
            <w:r w:rsidR="000F4BB5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opy </w:t>
            </w:r>
            <w:r w:rsidR="001E517D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of letter to distributors/importers about non-compliance </w:t>
            </w:r>
            <w:r w:rsidR="00FF387A" w:rsidRPr="0052676B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>to MDR</w:t>
            </w:r>
          </w:p>
          <w:p w14:paraId="713D6C3B" w14:textId="3FF9DFD1" w:rsidR="00B9661A" w:rsidRPr="007C7FA8" w:rsidRDefault="001E517D" w:rsidP="0052676B">
            <w:pPr>
              <w:pStyle w:val="HPRAMainBodyText"/>
              <w:spacing w:before="60" w:after="60"/>
              <w:rPr>
                <w:lang w:val="en-GB" w:eastAsia="en-GB"/>
              </w:rPr>
            </w:pPr>
            <w:r w:rsidRPr="007C7FA8">
              <w:rPr>
                <w:rFonts w:eastAsia="Times New Roman"/>
                <w:lang w:eastAsia="en-IE"/>
              </w:rPr>
              <w:t> </w:t>
            </w:r>
          </w:p>
        </w:tc>
      </w:tr>
    </w:tbl>
    <w:p w14:paraId="6756525B" w14:textId="3B71A592" w:rsidR="00676D29" w:rsidRDefault="00676D29" w:rsidP="00676D29">
      <w:pPr>
        <w:pStyle w:val="HPRAHeadingL1"/>
        <w:numPr>
          <w:ilvl w:val="0"/>
          <w:numId w:val="0"/>
        </w:numPr>
        <w:rPr>
          <w:szCs w:val="20"/>
        </w:rPr>
      </w:pPr>
    </w:p>
    <w:p w14:paraId="11E9AE47" w14:textId="77777777" w:rsidR="00794160" w:rsidRDefault="00794160" w:rsidP="00676D29">
      <w:pPr>
        <w:pStyle w:val="HPRAHeadingL1"/>
        <w:numPr>
          <w:ilvl w:val="0"/>
          <w:numId w:val="0"/>
        </w:numPr>
        <w:rPr>
          <w:szCs w:val="20"/>
        </w:rPr>
      </w:pPr>
    </w:p>
    <w:p w14:paraId="105A9CC6" w14:textId="645C2BF5" w:rsidR="00E53081" w:rsidRPr="00794160" w:rsidRDefault="00794160" w:rsidP="00745531">
      <w:pPr>
        <w:pStyle w:val="HPRAHeadingL1"/>
        <w:numPr>
          <w:ilvl w:val="0"/>
          <w:numId w:val="0"/>
        </w:numPr>
        <w:ind w:left="709" w:hanging="709"/>
        <w:rPr>
          <w:szCs w:val="20"/>
        </w:rPr>
      </w:pPr>
      <w:r w:rsidRPr="00E4724B">
        <w:rPr>
          <w:szCs w:val="20"/>
        </w:rPr>
        <w:t>declaration</w:t>
      </w:r>
    </w:p>
    <w:p w14:paraId="03972F7E" w14:textId="77777777" w:rsidR="009B02B3" w:rsidRDefault="009B02B3" w:rsidP="00676D29">
      <w:pPr>
        <w:pStyle w:val="HPRAHeadingL1"/>
        <w:numPr>
          <w:ilvl w:val="0"/>
          <w:numId w:val="0"/>
        </w:num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44C8B98A" w14:textId="77777777" w:rsidTr="00745531">
        <w:tc>
          <w:tcPr>
            <w:tcW w:w="5000" w:type="pct"/>
          </w:tcPr>
          <w:p w14:paraId="14E0B211" w14:textId="77777777" w:rsidR="00676D29" w:rsidRPr="00E4724B" w:rsidRDefault="00676D29" w:rsidP="0052676B">
            <w:pPr>
              <w:pStyle w:val="HPRAMainBodyText"/>
            </w:pPr>
          </w:p>
          <w:p w14:paraId="510931E2" w14:textId="3A7F3882" w:rsidR="00AC205C" w:rsidRPr="00BE1D19" w:rsidRDefault="00064E18" w:rsidP="0052676B">
            <w:pPr>
              <w:rPr>
                <w:rFonts w:ascii="Segoe UI" w:hAnsi="Segoe UI" w:cs="Segoe UI"/>
                <w:sz w:val="20"/>
                <w:szCs w:val="20"/>
              </w:rPr>
            </w:pPr>
            <w:r w:rsidRPr="00BE1D19">
              <w:rPr>
                <w:rFonts w:ascii="Segoe UI" w:hAnsi="Segoe UI" w:cs="Segoe UI"/>
                <w:sz w:val="20"/>
                <w:szCs w:val="20"/>
              </w:rPr>
              <w:t>I, _</w:t>
            </w:r>
            <w:r w:rsidR="00A04982" w:rsidRPr="00BE1D19">
              <w:rPr>
                <w:rFonts w:ascii="Segoe UI" w:hAnsi="Segoe UI" w:cs="Segoe UI"/>
                <w:sz w:val="20"/>
                <w:szCs w:val="20"/>
              </w:rPr>
              <w:t>___________________________</w:t>
            </w:r>
            <w:r w:rsidR="00EC519E" w:rsidRPr="00BE1D19">
              <w:rPr>
                <w:rFonts w:ascii="Segoe UI" w:hAnsi="Segoe UI" w:cs="Segoe UI"/>
                <w:sz w:val="20"/>
                <w:szCs w:val="20"/>
              </w:rPr>
              <w:t>,</w:t>
            </w:r>
            <w:r w:rsidR="009E762E" w:rsidRPr="00BE1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519E" w:rsidRPr="00BE1D19">
              <w:rPr>
                <w:rFonts w:ascii="Segoe UI" w:hAnsi="Segoe UI" w:cs="Segoe UI"/>
                <w:sz w:val="20"/>
                <w:szCs w:val="20"/>
              </w:rPr>
              <w:t>representing the manufacturer</w:t>
            </w:r>
            <w:r w:rsidR="009E762E" w:rsidRPr="00BE1D19">
              <w:rPr>
                <w:rFonts w:ascii="Segoe UI" w:hAnsi="Segoe UI" w:cs="Segoe UI"/>
                <w:sz w:val="20"/>
                <w:szCs w:val="20"/>
              </w:rPr>
              <w:t>,</w:t>
            </w:r>
            <w:r w:rsidR="00EC519E" w:rsidRPr="00BE1D19">
              <w:rPr>
                <w:rFonts w:ascii="Segoe UI" w:hAnsi="Segoe UI" w:cs="Segoe UI"/>
                <w:sz w:val="20"/>
                <w:szCs w:val="20"/>
              </w:rPr>
              <w:t xml:space="preserve"> am aware that permission is being sought for</w:t>
            </w:r>
            <w:r w:rsidR="00F012A7" w:rsidRPr="00BE1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5F40" w:rsidRPr="00745531">
              <w:rPr>
                <w:rFonts w:ascii="Segoe UI" w:hAnsi="Segoe UI" w:cs="Segoe UI"/>
                <w:sz w:val="20"/>
                <w:szCs w:val="20"/>
              </w:rPr>
              <w:t>continuing to place the above-listed medical devices into the European market in accordance with</w:t>
            </w:r>
            <w:r w:rsidR="0003645C">
              <w:rPr>
                <w:rFonts w:ascii="Segoe UI" w:hAnsi="Segoe UI" w:cs="Segoe UI"/>
                <w:sz w:val="20"/>
                <w:szCs w:val="20"/>
              </w:rPr>
              <w:t xml:space="preserve"> Article 97 of the Medical Devices Regulation</w:t>
            </w:r>
            <w:r w:rsidR="002B15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B1582" w:rsidRPr="00F64A01">
              <w:rPr>
                <w:rFonts w:ascii="Segoe UI" w:hAnsi="Segoe UI" w:cs="Segoe UI"/>
                <w:sz w:val="20"/>
                <w:szCs w:val="20"/>
              </w:rPr>
              <w:t xml:space="preserve">EU 2017/745 </w:t>
            </w:r>
            <w:r w:rsidR="002B1582">
              <w:rPr>
                <w:rFonts w:ascii="Segoe UI" w:hAnsi="Segoe UI" w:cs="Segoe UI"/>
                <w:sz w:val="20"/>
                <w:szCs w:val="20"/>
              </w:rPr>
              <w:t>as per</w:t>
            </w:r>
            <w:r w:rsidR="007455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5F40" w:rsidRPr="00745531">
              <w:rPr>
                <w:rFonts w:ascii="Segoe UI" w:hAnsi="Segoe UI" w:cs="Segoe UI"/>
                <w:sz w:val="20"/>
                <w:szCs w:val="20"/>
              </w:rPr>
              <w:t>MDCG-2022-18.</w:t>
            </w:r>
          </w:p>
          <w:p w14:paraId="5567AB2C" w14:textId="77777777" w:rsidR="00AC205C" w:rsidRPr="00BE1D19" w:rsidRDefault="00AC205C" w:rsidP="0052676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7B21A6D" w14:textId="2EA3632E" w:rsidR="00AC205C" w:rsidRPr="00BE1D19" w:rsidRDefault="00EC519E" w:rsidP="0052676B">
            <w:pPr>
              <w:rPr>
                <w:rFonts w:ascii="Segoe UI" w:hAnsi="Segoe UI" w:cs="Segoe UI"/>
                <w:sz w:val="20"/>
                <w:szCs w:val="20"/>
              </w:rPr>
            </w:pPr>
            <w:r w:rsidRPr="00BE1D19">
              <w:rPr>
                <w:rFonts w:ascii="Segoe UI" w:hAnsi="Segoe UI" w:cs="Segoe UI"/>
                <w:sz w:val="20"/>
                <w:szCs w:val="20"/>
              </w:rPr>
              <w:t>I have made all relevant data relating to the use of this device in this context</w:t>
            </w:r>
            <w:r w:rsidR="00DA6D09" w:rsidRPr="00BE1D19">
              <w:rPr>
                <w:rFonts w:ascii="Segoe UI" w:hAnsi="Segoe UI" w:cs="Segoe UI"/>
                <w:sz w:val="20"/>
                <w:szCs w:val="20"/>
              </w:rPr>
              <w:t>,</w:t>
            </w:r>
            <w:r w:rsidRPr="00BE1D19">
              <w:rPr>
                <w:rFonts w:ascii="Segoe UI" w:hAnsi="Segoe UI" w:cs="Segoe UI"/>
                <w:sz w:val="20"/>
                <w:szCs w:val="20"/>
              </w:rPr>
              <w:t xml:space="preserve"> with specific attention to the risk/benefit analysis</w:t>
            </w:r>
            <w:r w:rsidR="00DA6D09" w:rsidRPr="00BE1D19">
              <w:rPr>
                <w:rFonts w:ascii="Segoe UI" w:hAnsi="Segoe UI" w:cs="Segoe UI"/>
                <w:sz w:val="20"/>
                <w:szCs w:val="20"/>
              </w:rPr>
              <w:t>,</w:t>
            </w:r>
            <w:r w:rsidRPr="00BE1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A6D09" w:rsidRPr="00BE1D19">
              <w:rPr>
                <w:rFonts w:ascii="Segoe UI" w:hAnsi="Segoe UI" w:cs="Segoe UI"/>
                <w:sz w:val="20"/>
                <w:szCs w:val="20"/>
              </w:rPr>
              <w:t>available</w:t>
            </w:r>
            <w:r w:rsidRPr="00BE1D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C205C" w:rsidRPr="00BE1D19">
              <w:rPr>
                <w:rFonts w:ascii="Segoe UI" w:hAnsi="Segoe UI" w:cs="Segoe UI"/>
                <w:sz w:val="20"/>
                <w:szCs w:val="20"/>
              </w:rPr>
              <w:t>to the HPRA</w:t>
            </w:r>
            <w:r w:rsidRPr="00BE1D19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47B86229" w14:textId="77777777" w:rsidR="00215F40" w:rsidRPr="00BE1D19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BE1D19">
              <w:rPr>
                <w:rFonts w:ascii="Segoe UI" w:hAnsi="Segoe UI" w:cs="Segoe UI"/>
                <w:sz w:val="20"/>
                <w:szCs w:val="20"/>
              </w:rPr>
              <w:t> </w:t>
            </w:r>
          </w:p>
          <w:p w14:paraId="079A8CAD" w14:textId="2BD6DDB1" w:rsidR="00215F40" w:rsidRPr="00745531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I confirm that none of the above-listed devices has incurred any significant change in design or intended purpose since </w:t>
            </w:r>
            <w:proofErr w:type="gramStart"/>
            <w:r w:rsidRPr="00745531">
              <w:rPr>
                <w:rFonts w:ascii="Segoe UI" w:hAnsi="Segoe UI" w:cs="Segoe UI"/>
                <w:sz w:val="20"/>
                <w:szCs w:val="20"/>
              </w:rPr>
              <w:t>26 May 2021, and</w:t>
            </w:r>
            <w:proofErr w:type="gramEnd"/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commit to not implement any significant change until the end of the non-compliance.</w:t>
            </w:r>
          </w:p>
          <w:p w14:paraId="4F136ACA" w14:textId="77777777" w:rsidR="00215F40" w:rsidRPr="00745531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745531">
              <w:rPr>
                <w:rFonts w:ascii="Segoe UI" w:hAnsi="Segoe UI" w:cs="Segoe UI"/>
                <w:sz w:val="20"/>
                <w:szCs w:val="20"/>
              </w:rPr>
              <w:t> </w:t>
            </w:r>
          </w:p>
          <w:p w14:paraId="36F4AC16" w14:textId="77777777" w:rsidR="00215F40" w:rsidRPr="00745531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The manufacturer confirms that it is in the process of seeking certification for the above listed devices under Regulation EU </w:t>
            </w:r>
            <w:proofErr w:type="gramStart"/>
            <w:r w:rsidRPr="00745531">
              <w:rPr>
                <w:rFonts w:ascii="Segoe UI" w:hAnsi="Segoe UI" w:cs="Segoe UI"/>
                <w:sz w:val="20"/>
                <w:szCs w:val="20"/>
              </w:rPr>
              <w:t>2017/745, and</w:t>
            </w:r>
            <w:proofErr w:type="gramEnd"/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commits to pursuing an end to the non-compliance without any undue delay.</w:t>
            </w:r>
          </w:p>
          <w:p w14:paraId="637AA6A0" w14:textId="77777777" w:rsidR="00215F40" w:rsidRPr="00745531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745531">
              <w:rPr>
                <w:rFonts w:ascii="Segoe UI" w:hAnsi="Segoe UI" w:cs="Segoe UI"/>
                <w:sz w:val="20"/>
                <w:szCs w:val="20"/>
              </w:rPr>
              <w:t> </w:t>
            </w:r>
          </w:p>
          <w:p w14:paraId="5B0C0A7B" w14:textId="758CE679" w:rsidR="0006723F" w:rsidRPr="00745531" w:rsidRDefault="00215F40" w:rsidP="0052676B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745531">
              <w:rPr>
                <w:rFonts w:ascii="Segoe UI" w:hAnsi="Segoe UI" w:cs="Segoe UI"/>
                <w:sz w:val="20"/>
                <w:szCs w:val="20"/>
              </w:rPr>
              <w:t>To the best of my knowledge, none of the above-listed devices pose</w:t>
            </w:r>
            <w:r w:rsidR="0097579F">
              <w:rPr>
                <w:rFonts w:ascii="Segoe UI" w:hAnsi="Segoe UI" w:cs="Segoe UI"/>
                <w:sz w:val="20"/>
                <w:szCs w:val="20"/>
              </w:rPr>
              <w:t>s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an unacceptable risk to the health or safety of patients, </w:t>
            </w:r>
            <w:proofErr w:type="gramStart"/>
            <w:r w:rsidRPr="00745531">
              <w:rPr>
                <w:rFonts w:ascii="Segoe UI" w:hAnsi="Segoe UI" w:cs="Segoe UI"/>
                <w:sz w:val="20"/>
                <w:szCs w:val="20"/>
              </w:rPr>
              <w:t>users</w:t>
            </w:r>
            <w:proofErr w:type="gramEnd"/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or other persons, or to other aspects of the protection of public health.</w:t>
            </w:r>
            <w:r w:rsidR="0012662D">
              <w:rPr>
                <w:rFonts w:ascii="Segoe UI" w:hAnsi="Segoe UI" w:cs="Segoe UI"/>
                <w:sz w:val="20"/>
                <w:szCs w:val="20"/>
              </w:rPr>
              <w:t xml:space="preserve"> There is no adverse trend in incidents or serious incidents</w:t>
            </w:r>
            <w:r w:rsidR="000F4BB5">
              <w:rPr>
                <w:rFonts w:ascii="Segoe UI" w:hAnsi="Segoe UI" w:cs="Segoe UI"/>
                <w:sz w:val="20"/>
                <w:szCs w:val="20"/>
              </w:rPr>
              <w:t>,</w:t>
            </w:r>
            <w:r w:rsidR="0012662D">
              <w:rPr>
                <w:rFonts w:ascii="Segoe UI" w:hAnsi="Segoe UI" w:cs="Segoe UI"/>
                <w:sz w:val="20"/>
                <w:szCs w:val="20"/>
              </w:rPr>
              <w:t xml:space="preserve"> which could pose an unacceptable risk and t</w:t>
            </w:r>
            <w:r w:rsidR="002B1582">
              <w:rPr>
                <w:rFonts w:ascii="Segoe UI" w:hAnsi="Segoe UI" w:cs="Segoe UI"/>
                <w:sz w:val="20"/>
                <w:szCs w:val="20"/>
              </w:rPr>
              <w:t>he devices covered by this request continue to meet the requirements of the Medical Devices Directive 93/42/EEC</w:t>
            </w:r>
            <w:r w:rsidR="0097579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B3CD4">
              <w:rPr>
                <w:rFonts w:ascii="Segoe UI" w:hAnsi="Segoe UI" w:cs="Segoe UI"/>
                <w:sz w:val="20"/>
                <w:szCs w:val="20"/>
              </w:rPr>
              <w:t>/ Active Implantable Medical Devices Directive 90/385/EEC as appropriate</w:t>
            </w:r>
            <w:r w:rsidR="002B1582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>In addition, all requirements listed in Regulation EU 2017/745</w:t>
            </w:r>
            <w:r w:rsidR="0097579F">
              <w:rPr>
                <w:rFonts w:ascii="Segoe UI" w:hAnsi="Segoe UI" w:cs="Segoe UI"/>
                <w:sz w:val="20"/>
                <w:szCs w:val="20"/>
              </w:rPr>
              <w:t>,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in relation to post market surveillance, vigilance and market surveillance</w:t>
            </w:r>
            <w:r w:rsidR="00655330">
              <w:rPr>
                <w:rFonts w:ascii="Segoe UI" w:hAnsi="Segoe UI" w:cs="Segoe UI"/>
                <w:sz w:val="20"/>
                <w:szCs w:val="20"/>
              </w:rPr>
              <w:t xml:space="preserve">, as well as those </w:t>
            </w:r>
            <w:r w:rsidR="00C01369">
              <w:rPr>
                <w:rFonts w:ascii="Segoe UI" w:hAnsi="Segoe UI" w:cs="Segoe UI"/>
                <w:sz w:val="20"/>
                <w:szCs w:val="20"/>
              </w:rPr>
              <w:t>in relation to</w:t>
            </w:r>
            <w:r w:rsidR="00655330">
              <w:rPr>
                <w:rFonts w:ascii="Segoe UI" w:hAnsi="Segoe UI" w:cs="Segoe UI"/>
                <w:sz w:val="20"/>
                <w:szCs w:val="20"/>
              </w:rPr>
              <w:t xml:space="preserve"> the application of a quality management system, 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>have been</w:t>
            </w:r>
            <w:r w:rsidR="0006723F">
              <w:rPr>
                <w:rFonts w:ascii="Segoe UI" w:hAnsi="Segoe UI" w:cs="Segoe UI"/>
                <w:sz w:val="20"/>
                <w:szCs w:val="20"/>
              </w:rPr>
              <w:t>,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and will 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lastRenderedPageBreak/>
              <w:t>continue to be, implemented</w:t>
            </w:r>
            <w:r w:rsidR="00CB3CD4">
              <w:rPr>
                <w:rFonts w:ascii="Segoe UI" w:hAnsi="Segoe UI" w:cs="Segoe UI"/>
                <w:sz w:val="20"/>
                <w:szCs w:val="20"/>
              </w:rPr>
              <w:t>.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B3CD4">
              <w:rPr>
                <w:rFonts w:ascii="Segoe UI" w:hAnsi="Segoe UI" w:cs="Segoe UI"/>
                <w:sz w:val="20"/>
                <w:szCs w:val="20"/>
              </w:rPr>
              <w:t xml:space="preserve"> I confirm our 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>commit</w:t>
            </w:r>
            <w:r w:rsidR="00CB3CD4">
              <w:rPr>
                <w:rFonts w:ascii="Segoe UI" w:hAnsi="Segoe UI" w:cs="Segoe UI"/>
                <w:sz w:val="20"/>
                <w:szCs w:val="20"/>
              </w:rPr>
              <w:t>ment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 xml:space="preserve"> to proactively inform the HPRA of any safety related corrective or preventive actions</w:t>
            </w:r>
            <w:r w:rsidR="00CB3CD4">
              <w:rPr>
                <w:rFonts w:ascii="Segoe UI" w:hAnsi="Segoe UI" w:cs="Segoe UI"/>
                <w:sz w:val="20"/>
                <w:szCs w:val="20"/>
              </w:rPr>
              <w:t>, or any change in the safety profile of the devices concerned</w:t>
            </w:r>
            <w:r w:rsidRPr="00745531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50B50A8" w14:textId="77777777" w:rsidR="00E005D7" w:rsidRPr="00EC519E" w:rsidRDefault="00E005D7" w:rsidP="0052676B">
            <w:pPr>
              <w:pStyle w:val="NormalWeb"/>
              <w:spacing w:before="0" w:beforeAutospacing="0" w:after="0" w:afterAutospacing="0"/>
            </w:pPr>
          </w:p>
          <w:p w14:paraId="48A8DFCC" w14:textId="77777777" w:rsidR="00676D29" w:rsidRPr="00E4724B" w:rsidRDefault="00676D29" w:rsidP="0052676B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676D29" w:rsidRPr="00E4724B" w14:paraId="1F904507" w14:textId="77777777" w:rsidTr="00574196">
              <w:tc>
                <w:tcPr>
                  <w:tcW w:w="4252" w:type="dxa"/>
                </w:tcPr>
                <w:p w14:paraId="119E7013" w14:textId="77777777" w:rsidR="00676D29" w:rsidRPr="00E4724B" w:rsidRDefault="00676D29" w:rsidP="0052676B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63E5003" w14:textId="77777777" w:rsidR="00676D29" w:rsidRPr="00E4724B" w:rsidRDefault="00676D29" w:rsidP="0052676B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676D29" w:rsidRPr="00E4724B" w14:paraId="60AB0BB7" w14:textId="77777777" w:rsidTr="00574196">
              <w:tc>
                <w:tcPr>
                  <w:tcW w:w="4252" w:type="dxa"/>
                </w:tcPr>
                <w:p w14:paraId="7CB4F162" w14:textId="77777777" w:rsidR="00676D29" w:rsidRPr="00E4724B" w:rsidRDefault="00676D29" w:rsidP="0052676B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449D469F" w14:textId="77777777" w:rsidR="00676D29" w:rsidRPr="00E4724B" w:rsidRDefault="00676D29" w:rsidP="0052676B">
                  <w:pPr>
                    <w:pStyle w:val="HPRAMainBodyText"/>
                  </w:pPr>
                </w:p>
              </w:tc>
            </w:tr>
            <w:tr w:rsidR="00676D29" w:rsidRPr="00E4724B" w14:paraId="23D0AAA0" w14:textId="77777777" w:rsidTr="00574196">
              <w:tc>
                <w:tcPr>
                  <w:tcW w:w="4252" w:type="dxa"/>
                </w:tcPr>
                <w:p w14:paraId="1CED5009" w14:textId="77777777" w:rsidR="00676D29" w:rsidRPr="00E4724B" w:rsidRDefault="00676D29" w:rsidP="0052676B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572439F7" w14:textId="77777777" w:rsidR="00676D29" w:rsidRPr="00E4724B" w:rsidRDefault="00676D29" w:rsidP="0052676B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0E37E5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0E37E5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0E37E5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72E7333" w14:textId="77777777" w:rsidR="00676D29" w:rsidRPr="00E4724B" w:rsidRDefault="00676D29" w:rsidP="0052676B">
            <w:pPr>
              <w:pStyle w:val="HPRAMainBodyText"/>
              <w:rPr>
                <w:i/>
              </w:rPr>
            </w:pP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</w:p>
          <w:p w14:paraId="6C063268" w14:textId="77777777" w:rsidR="00676D29" w:rsidRPr="003474B8" w:rsidRDefault="00676D29" w:rsidP="0052676B">
            <w:pPr>
              <w:pStyle w:val="HPRAMainBodyText"/>
              <w:rPr>
                <w:i/>
              </w:rPr>
            </w:pPr>
          </w:p>
        </w:tc>
      </w:tr>
    </w:tbl>
    <w:p w14:paraId="6382C36A" w14:textId="77777777" w:rsidR="00676D29" w:rsidRPr="00E4724B" w:rsidRDefault="00676D29" w:rsidP="00676D29">
      <w:pPr>
        <w:pStyle w:val="HPRAHeading"/>
        <w:rPr>
          <w:b w:val="0"/>
          <w:szCs w:val="20"/>
        </w:rPr>
      </w:pPr>
    </w:p>
    <w:p w14:paraId="2A8FA302" w14:textId="6084B09F" w:rsidR="00054088" w:rsidRDefault="00054088">
      <w:pPr>
        <w:rPr>
          <w:rFonts w:ascii="Segoe UI" w:hAnsi="Segoe UI" w:cs="Segoe UI"/>
          <w:b/>
          <w:bCs/>
          <w:caps/>
          <w:color w:val="707173" w:themeColor="text2"/>
          <w:sz w:val="20"/>
          <w:szCs w:val="24"/>
        </w:rPr>
      </w:pPr>
      <w:r>
        <w:br w:type="page"/>
      </w:r>
    </w:p>
    <w:p w14:paraId="7BB450C0" w14:textId="36C4FCBB" w:rsidR="00054088" w:rsidRPr="00F63D59" w:rsidRDefault="00054088" w:rsidP="00054088">
      <w:pPr>
        <w:pStyle w:val="HPRACoverTitle"/>
      </w:pPr>
      <w:r w:rsidRPr="00F63D59">
        <w:lastRenderedPageBreak/>
        <w:t>Annex I. List of ongoing field safety corrective actions (FSCA)</w:t>
      </w:r>
    </w:p>
    <w:p w14:paraId="3E2059A4" w14:textId="7A1BBBE5" w:rsidR="00054088" w:rsidRPr="00F63D59" w:rsidRDefault="00054088" w:rsidP="00054088">
      <w:pPr>
        <w:pStyle w:val="Bulletedlist"/>
      </w:pPr>
    </w:p>
    <w:p w14:paraId="3BF2FEBD" w14:textId="11B9F8BD" w:rsidR="00054088" w:rsidRPr="00083254" w:rsidRDefault="00054088" w:rsidP="0052676B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083254">
        <w:rPr>
          <w:rFonts w:ascii="Segoe UI" w:hAnsi="Segoe UI" w:cs="Segoe UI"/>
          <w:sz w:val="20"/>
          <w:szCs w:val="20"/>
        </w:rPr>
        <w:t xml:space="preserve">Please provide a list of ongoing field safety corrective actions (FSCA) for each device with the HPRA reference, your reference, </w:t>
      </w:r>
      <w:r w:rsidR="003C5EB8" w:rsidRPr="00083254">
        <w:rPr>
          <w:rFonts w:ascii="Segoe UI" w:hAnsi="Segoe UI" w:cs="Segoe UI"/>
          <w:sz w:val="20"/>
          <w:szCs w:val="20"/>
        </w:rPr>
        <w:t xml:space="preserve">the </w:t>
      </w:r>
      <w:r w:rsidRPr="00083254">
        <w:rPr>
          <w:rFonts w:ascii="Segoe UI" w:hAnsi="Segoe UI" w:cs="Segoe UI"/>
          <w:sz w:val="20"/>
          <w:szCs w:val="20"/>
        </w:rPr>
        <w:t>International Medical Device Regulators Forum (IMDRF) Annex D code that better describes the investigation conclusion for each FSCA,</w:t>
      </w:r>
      <w:r w:rsidR="003C5EB8" w:rsidRPr="00083254">
        <w:rPr>
          <w:rFonts w:ascii="Segoe UI" w:hAnsi="Segoe UI" w:cs="Segoe UI"/>
          <w:sz w:val="20"/>
          <w:szCs w:val="20"/>
        </w:rPr>
        <w:t xml:space="preserve"> and a short summary overview of the FSCA (</w:t>
      </w:r>
      <w:proofErr w:type="gramStart"/>
      <w:r w:rsidR="003C5EB8" w:rsidRPr="00083254">
        <w:rPr>
          <w:rFonts w:ascii="Segoe UI" w:hAnsi="Segoe UI" w:cs="Segoe UI"/>
          <w:sz w:val="20"/>
          <w:szCs w:val="20"/>
        </w:rPr>
        <w:t>i.e.</w:t>
      </w:r>
      <w:proofErr w:type="gramEnd"/>
      <w:r w:rsidR="003C5EB8" w:rsidRPr="00083254">
        <w:rPr>
          <w:rFonts w:ascii="Segoe UI" w:hAnsi="Segoe UI" w:cs="Segoe UI"/>
          <w:sz w:val="20"/>
          <w:szCs w:val="20"/>
        </w:rPr>
        <w:t xml:space="preserve"> background and type of action),</w:t>
      </w:r>
      <w:r w:rsidRPr="00083254">
        <w:rPr>
          <w:rFonts w:ascii="Segoe UI" w:hAnsi="Segoe UI" w:cs="Segoe UI"/>
          <w:sz w:val="20"/>
          <w:szCs w:val="20"/>
        </w:rPr>
        <w:t xml:space="preserve"> by completing the below table:</w:t>
      </w:r>
    </w:p>
    <w:p w14:paraId="15043FCC" w14:textId="223F3203" w:rsidR="00054088" w:rsidRPr="00F63D59" w:rsidRDefault="00054088" w:rsidP="00054088">
      <w:pPr>
        <w:pStyle w:val="Bulletedlist"/>
      </w:pP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dashSmallGap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091"/>
        <w:gridCol w:w="1402"/>
        <w:gridCol w:w="2427"/>
        <w:gridCol w:w="2824"/>
      </w:tblGrid>
      <w:tr w:rsidR="002F1989" w:rsidRPr="00F63D59" w14:paraId="60CCD1C6" w14:textId="33F59227" w:rsidTr="00BC7BED">
        <w:trPr>
          <w:jc w:val="center"/>
        </w:trPr>
        <w:tc>
          <w:tcPr>
            <w:tcW w:w="740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3BA460" w14:textId="5FE6BC83" w:rsidR="002F1989" w:rsidRPr="00054088" w:rsidRDefault="002F1989" w:rsidP="00526D59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</w:pPr>
            <w:r w:rsidRPr="00F63D59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Device</w:t>
            </w:r>
          </w:p>
        </w:tc>
        <w:tc>
          <w:tcPr>
            <w:tcW w:w="109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1DE65F" w14:textId="644E9408" w:rsidR="002F1989" w:rsidRPr="00054088" w:rsidRDefault="002F1989" w:rsidP="00526D59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</w:pPr>
            <w:r w:rsidRPr="0005408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HPRA Reference</w:t>
            </w:r>
          </w:p>
        </w:tc>
        <w:tc>
          <w:tcPr>
            <w:tcW w:w="14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1B88C7" w14:textId="37562483" w:rsidR="002F1989" w:rsidRPr="00054088" w:rsidRDefault="002F1989" w:rsidP="00526D59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</w:pPr>
            <w:r w:rsidRPr="0005408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Manufacturer Reference</w:t>
            </w:r>
          </w:p>
        </w:tc>
        <w:tc>
          <w:tcPr>
            <w:tcW w:w="242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5B11F6" w14:textId="1FB694CF" w:rsidR="002F1989" w:rsidRPr="00054088" w:rsidRDefault="002F1989" w:rsidP="00526D59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</w:pPr>
            <w:r w:rsidRPr="0005408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IMDRF Annex D - Investigation conclusion</w:t>
            </w:r>
            <w:r w:rsidR="00D13EA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 xml:space="preserve"> or summary of root cause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14:paraId="6EF4B0EA" w14:textId="26882A34" w:rsidR="002F1989" w:rsidRPr="00054088" w:rsidRDefault="002F1989" w:rsidP="00526D59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Summary overview of FSCA (</w:t>
            </w:r>
            <w:proofErr w:type="gram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>i.e.</w:t>
            </w:r>
            <w:proofErr w:type="gram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IE"/>
              </w:rPr>
              <w:t xml:space="preserve"> background and type of action)</w:t>
            </w:r>
          </w:p>
        </w:tc>
      </w:tr>
      <w:tr w:rsidR="002F1989" w:rsidRPr="00F63D59" w14:paraId="71699AD3" w14:textId="3C33FD8A" w:rsidTr="00BC7BED">
        <w:trPr>
          <w:jc w:val="center"/>
        </w:trPr>
        <w:tc>
          <w:tcPr>
            <w:tcW w:w="7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9876BE" w14:textId="1A34C41B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F63D59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0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101A62" w14:textId="116B6522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D106C1" w14:textId="6E0D5B10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4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FCFC58" w14:textId="525A945F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824" w:type="dxa"/>
          </w:tcPr>
          <w:p w14:paraId="31926CC7" w14:textId="77777777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</w:tr>
      <w:tr w:rsidR="002F1989" w:rsidRPr="00F63D59" w14:paraId="2C27FD79" w14:textId="5963D95F" w:rsidTr="00BC7BED">
        <w:trPr>
          <w:jc w:val="center"/>
        </w:trPr>
        <w:tc>
          <w:tcPr>
            <w:tcW w:w="7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658F34" w14:textId="7553F35B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  <w:r w:rsidRPr="00F63D59"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0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33B628" w14:textId="6013879E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DFBE2D" w14:textId="77FADD6B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4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8F8D2E" w14:textId="2B86182F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824" w:type="dxa"/>
          </w:tcPr>
          <w:p w14:paraId="6696EB80" w14:textId="77777777" w:rsidR="002F1989" w:rsidRPr="00054088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</w:tr>
      <w:tr w:rsidR="002F1989" w:rsidRPr="00F63D59" w14:paraId="1CCC17AE" w14:textId="46D56D1C" w:rsidTr="00BC7BED">
        <w:trPr>
          <w:jc w:val="center"/>
        </w:trPr>
        <w:tc>
          <w:tcPr>
            <w:tcW w:w="7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01BB9" w14:textId="77777777" w:rsidR="002F1989" w:rsidRPr="00F63D59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10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468A5" w14:textId="77777777" w:rsidR="002F1989" w:rsidRPr="00F63D59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1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F2CA8" w14:textId="77777777" w:rsidR="002F1989" w:rsidRPr="00F63D59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4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0CAAC" w14:textId="77777777" w:rsidR="002F1989" w:rsidRPr="00F63D59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2824" w:type="dxa"/>
          </w:tcPr>
          <w:p w14:paraId="04C79C53" w14:textId="77777777" w:rsidR="002F1989" w:rsidRPr="00F63D59" w:rsidRDefault="002F1989" w:rsidP="00054088">
            <w:pPr>
              <w:rPr>
                <w:rFonts w:ascii="Segoe UI" w:eastAsia="Times New Roman" w:hAnsi="Segoe UI" w:cs="Segoe UI"/>
                <w:sz w:val="20"/>
                <w:szCs w:val="20"/>
                <w:lang w:eastAsia="en-IE"/>
              </w:rPr>
            </w:pPr>
          </w:p>
        </w:tc>
      </w:tr>
    </w:tbl>
    <w:p w14:paraId="7C004C58" w14:textId="41FA9F5D" w:rsidR="00D25402" w:rsidRPr="002F1989" w:rsidRDefault="00D25402" w:rsidP="002F1989">
      <w:pPr>
        <w:jc w:val="both"/>
        <w:rPr>
          <w:sz w:val="20"/>
          <w:szCs w:val="20"/>
        </w:rPr>
      </w:pPr>
    </w:p>
    <w:sectPr w:rsidR="00D25402" w:rsidRPr="002F1989" w:rsidSect="00A04982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5B7A" w14:textId="77777777" w:rsidR="007160CE" w:rsidRDefault="007160CE" w:rsidP="00083E00">
      <w:r>
        <w:separator/>
      </w:r>
    </w:p>
  </w:endnote>
  <w:endnote w:type="continuationSeparator" w:id="0">
    <w:p w14:paraId="37D56869" w14:textId="77777777" w:rsidR="007160CE" w:rsidRDefault="007160CE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orBi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35F6" w14:textId="5291B2A0" w:rsidR="00A04982" w:rsidRPr="00B84FAA" w:rsidRDefault="00A04982" w:rsidP="00A04982">
    <w:pPr>
      <w:pStyle w:val="HPRAS2Footer"/>
      <w:rPr>
        <w:sz w:val="16"/>
        <w:szCs w:val="16"/>
      </w:rPr>
    </w:pPr>
    <w:r w:rsidRPr="00B84FAA">
      <w:rPr>
        <w:sz w:val="16"/>
        <w:szCs w:val="16"/>
      </w:rPr>
      <w:t>AUT-</w:t>
    </w:r>
    <w:r w:rsidR="00CC5F57" w:rsidRPr="00B84FAA">
      <w:rPr>
        <w:sz w:val="16"/>
        <w:szCs w:val="16"/>
      </w:rPr>
      <w:t>F1034</w:t>
    </w:r>
    <w:r w:rsidRPr="00B84FAA">
      <w:rPr>
        <w:sz w:val="16"/>
        <w:szCs w:val="16"/>
      </w:rPr>
      <w:t>-</w:t>
    </w:r>
    <w:r w:rsidR="00083254">
      <w:rPr>
        <w:sz w:val="16"/>
        <w:szCs w:val="16"/>
      </w:rPr>
      <w:t>1</w:t>
    </w:r>
    <w:r w:rsidRPr="00B84FAA">
      <w:rPr>
        <w:sz w:val="16"/>
        <w:szCs w:val="16"/>
      </w:rPr>
      <w:tab/>
    </w:r>
    <w:r w:rsidRPr="00B84FAA">
      <w:rPr>
        <w:sz w:val="16"/>
        <w:szCs w:val="16"/>
      </w:rPr>
      <w:fldChar w:fldCharType="begin"/>
    </w:r>
    <w:r w:rsidRPr="00B84FAA">
      <w:rPr>
        <w:sz w:val="16"/>
        <w:szCs w:val="16"/>
      </w:rPr>
      <w:instrText xml:space="preserve"> PAGE   \* MERGEFORMAT </w:instrText>
    </w:r>
    <w:r w:rsidRPr="00B84FAA">
      <w:rPr>
        <w:sz w:val="16"/>
        <w:szCs w:val="16"/>
      </w:rPr>
      <w:fldChar w:fldCharType="separate"/>
    </w:r>
    <w:r w:rsidR="00813DDC" w:rsidRPr="00B84FAA">
      <w:rPr>
        <w:noProof/>
        <w:sz w:val="16"/>
        <w:szCs w:val="16"/>
      </w:rPr>
      <w:t>1</w:t>
    </w:r>
    <w:r w:rsidRPr="00B84FAA">
      <w:rPr>
        <w:sz w:val="16"/>
        <w:szCs w:val="16"/>
      </w:rPr>
      <w:fldChar w:fldCharType="end"/>
    </w:r>
    <w:r w:rsidRPr="00B84FAA">
      <w:rPr>
        <w:sz w:val="16"/>
        <w:szCs w:val="16"/>
      </w:rPr>
      <w:t>/</w:t>
    </w:r>
    <w:r w:rsidR="00AF48CC" w:rsidRPr="00B84FAA">
      <w:rPr>
        <w:sz w:val="16"/>
        <w:szCs w:val="16"/>
      </w:rPr>
      <w:fldChar w:fldCharType="begin"/>
    </w:r>
    <w:r w:rsidR="00AF48CC" w:rsidRPr="00B84FAA">
      <w:rPr>
        <w:sz w:val="16"/>
        <w:szCs w:val="16"/>
      </w:rPr>
      <w:instrText xml:space="preserve"> NUMPAGES   \* MERGEFORMAT </w:instrText>
    </w:r>
    <w:r w:rsidR="00AF48CC" w:rsidRPr="00B84FAA">
      <w:rPr>
        <w:sz w:val="16"/>
        <w:szCs w:val="16"/>
      </w:rPr>
      <w:fldChar w:fldCharType="separate"/>
    </w:r>
    <w:r w:rsidR="00813DDC" w:rsidRPr="00B84FAA">
      <w:rPr>
        <w:noProof/>
        <w:sz w:val="16"/>
        <w:szCs w:val="16"/>
      </w:rPr>
      <w:t>3</w:t>
    </w:r>
    <w:r w:rsidR="00AF48CC" w:rsidRPr="00B84FA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8DF2" w14:textId="63076DDC" w:rsidR="00574196" w:rsidRPr="00EB4F2F" w:rsidRDefault="00B70A4B" w:rsidP="00EB4F2F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>
      <w:rPr>
        <w:sz w:val="16"/>
        <w:szCs w:val="16"/>
      </w:rPr>
      <w:t>F0849-</w:t>
    </w:r>
    <w:r w:rsidR="008C1754">
      <w:rPr>
        <w:sz w:val="16"/>
        <w:szCs w:val="16"/>
      </w:rPr>
      <w:t>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049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87510F">
      <w:fldChar w:fldCharType="begin"/>
    </w:r>
    <w:r w:rsidR="0087510F">
      <w:instrText xml:space="preserve"> NUMPAGES   \* MERGEFORMAT </w:instrText>
    </w:r>
    <w:r w:rsidR="0087510F">
      <w:fldChar w:fldCharType="separate"/>
    </w:r>
    <w:r w:rsidR="00A04982" w:rsidRPr="00A04982">
      <w:rPr>
        <w:noProof/>
        <w:sz w:val="16"/>
        <w:szCs w:val="16"/>
      </w:rPr>
      <w:t>3</w:t>
    </w:r>
    <w:r w:rsidR="0087510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F691" w14:textId="77777777" w:rsidR="007160CE" w:rsidRDefault="007160CE" w:rsidP="00083E00">
      <w:r>
        <w:separator/>
      </w:r>
    </w:p>
  </w:footnote>
  <w:footnote w:type="continuationSeparator" w:id="0">
    <w:p w14:paraId="69E0C2E7" w14:textId="77777777" w:rsidR="007160CE" w:rsidRDefault="007160CE" w:rsidP="00083E00">
      <w:r>
        <w:continuationSeparator/>
      </w:r>
    </w:p>
  </w:footnote>
  <w:footnote w:id="1">
    <w:p w14:paraId="085E0CC6" w14:textId="594CCBF6" w:rsidR="00DD5CA5" w:rsidRPr="00745531" w:rsidRDefault="00DD5CA5" w:rsidP="00745531">
      <w:pPr>
        <w:pStyle w:val="FootnoteText"/>
        <w:jc w:val="both"/>
        <w:rPr>
          <w:rFonts w:cstheme="minorHAnsi"/>
          <w:color w:val="C00000"/>
          <w:sz w:val="16"/>
          <w:szCs w:val="16"/>
        </w:rPr>
      </w:pPr>
      <w:r w:rsidRPr="00745531">
        <w:rPr>
          <w:rStyle w:val="FootnoteReference"/>
          <w:rFonts w:cstheme="minorHAnsi"/>
          <w:sz w:val="16"/>
          <w:szCs w:val="16"/>
        </w:rPr>
        <w:footnoteRef/>
      </w:r>
      <w:r w:rsidRPr="00745531">
        <w:rPr>
          <w:rFonts w:cstheme="minorHAnsi"/>
          <w:sz w:val="16"/>
          <w:szCs w:val="16"/>
        </w:rPr>
        <w:t xml:space="preserve"> </w:t>
      </w:r>
      <w:hyperlink r:id="rId1" w:history="1">
        <w:r w:rsidRPr="00745531">
          <w:rPr>
            <w:rStyle w:val="Hyperlink"/>
            <w:rFonts w:cstheme="minorHAnsi"/>
            <w:color w:val="0057B8" w:themeColor="accent3"/>
            <w:sz w:val="16"/>
            <w:szCs w:val="16"/>
            <w:u w:val="single"/>
          </w:rPr>
          <w:t>MDCG 2022-18</w:t>
        </w:r>
      </w:hyperlink>
      <w:r w:rsidRPr="00745531">
        <w:rPr>
          <w:rFonts w:cstheme="minorHAnsi"/>
          <w:sz w:val="16"/>
          <w:szCs w:val="16"/>
        </w:rPr>
        <w:t xml:space="preserve"> - MDCG Position Paper on the application of Article 97 MDR to legacy devices for which the MDD or AIMDD certificate expires before the issuance of a MDR certificate.</w:t>
      </w:r>
    </w:p>
  </w:footnote>
  <w:footnote w:id="2">
    <w:p w14:paraId="6EAE4397" w14:textId="7B6BE053" w:rsidR="004B4E0E" w:rsidRPr="00745531" w:rsidRDefault="004B4E0E" w:rsidP="00745531">
      <w:pPr>
        <w:pStyle w:val="FootnoteText"/>
        <w:jc w:val="both"/>
        <w:rPr>
          <w:rFonts w:cstheme="minorHAnsi"/>
          <w:sz w:val="16"/>
          <w:szCs w:val="16"/>
        </w:rPr>
      </w:pPr>
      <w:r w:rsidRPr="00745531">
        <w:rPr>
          <w:rStyle w:val="FootnoteReference"/>
          <w:rFonts w:cstheme="minorHAnsi"/>
          <w:sz w:val="16"/>
          <w:szCs w:val="16"/>
        </w:rPr>
        <w:footnoteRef/>
      </w:r>
      <w:r w:rsidRPr="00745531">
        <w:rPr>
          <w:rFonts w:cstheme="minorHAnsi"/>
          <w:sz w:val="16"/>
          <w:szCs w:val="16"/>
        </w:rPr>
        <w:t xml:space="preserve"> Please note that MDCG-2022-18 is a bridging solution until the validity of certificates are extended. For more information see </w:t>
      </w:r>
      <w:hyperlink r:id="rId2" w:history="1">
        <w:r w:rsidRPr="00745531">
          <w:rPr>
            <w:rStyle w:val="Hyperlink"/>
            <w:rFonts w:cstheme="minorHAnsi"/>
            <w:color w:val="0057B8" w:themeColor="accent3"/>
            <w:sz w:val="16"/>
            <w:szCs w:val="16"/>
            <w:u w:val="single"/>
            <w:lang w:val="en-GB"/>
          </w:rPr>
          <w:t xml:space="preserve">Commission proposal </w:t>
        </w:r>
        <w:proofErr w:type="gramStart"/>
        <w:r w:rsidRPr="00745531">
          <w:rPr>
            <w:rStyle w:val="Hyperlink"/>
            <w:rFonts w:cstheme="minorHAnsi"/>
            <w:color w:val="0057B8" w:themeColor="accent3"/>
            <w:sz w:val="16"/>
            <w:szCs w:val="16"/>
            <w:u w:val="single"/>
            <w:lang w:val="en-GB"/>
          </w:rPr>
          <w:t>COM(</w:t>
        </w:r>
        <w:proofErr w:type="gramEnd"/>
        <w:r w:rsidRPr="00745531">
          <w:rPr>
            <w:rStyle w:val="Hyperlink"/>
            <w:rFonts w:cstheme="minorHAnsi"/>
            <w:color w:val="0057B8" w:themeColor="accent3"/>
            <w:sz w:val="16"/>
            <w:szCs w:val="16"/>
            <w:u w:val="single"/>
            <w:lang w:val="en-GB"/>
          </w:rPr>
          <w:t>2023)10 of 6.1.2023</w:t>
        </w:r>
      </w:hyperlink>
      <w:r w:rsidRPr="00745531">
        <w:rPr>
          <w:rStyle w:val="Hyperlink"/>
          <w:rFonts w:cstheme="minorHAnsi"/>
          <w:sz w:val="16"/>
          <w:szCs w:val="16"/>
          <w:lang w:val="en-GB"/>
        </w:rPr>
        <w:t>.</w:t>
      </w:r>
    </w:p>
  </w:footnote>
  <w:footnote w:id="3">
    <w:p w14:paraId="0F16C08C" w14:textId="65C333E5" w:rsidR="006B498F" w:rsidRPr="00745531" w:rsidRDefault="006B498F" w:rsidP="00745531">
      <w:pPr>
        <w:pStyle w:val="FootnoteText"/>
        <w:jc w:val="both"/>
        <w:rPr>
          <w:rFonts w:ascii="Segoe UI" w:hAnsi="Segoe UI" w:cs="Segoe UI"/>
          <w:sz w:val="16"/>
          <w:szCs w:val="16"/>
        </w:rPr>
      </w:pPr>
      <w:r w:rsidRPr="00745531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745531">
        <w:rPr>
          <w:rFonts w:ascii="Segoe UI" w:hAnsi="Segoe UI" w:cs="Segoe UI"/>
          <w:sz w:val="16"/>
          <w:szCs w:val="16"/>
        </w:rPr>
        <w:t xml:space="preserve"> Council Directive 90/385/EEC of 20 June 1990 on the approximation of the laws of the Member States relating to active implantable medical devices</w:t>
      </w:r>
      <w:r w:rsidR="006A7064">
        <w:rPr>
          <w:rFonts w:ascii="Segoe UI" w:hAnsi="Segoe UI" w:cs="Segoe UI"/>
          <w:sz w:val="16"/>
          <w:szCs w:val="16"/>
        </w:rPr>
        <w:t xml:space="preserve"> </w:t>
      </w:r>
    </w:p>
  </w:footnote>
  <w:footnote w:id="4">
    <w:p w14:paraId="2B6388DB" w14:textId="1F6B70F5" w:rsidR="004372ED" w:rsidRPr="00083254" w:rsidRDefault="004372ED">
      <w:pPr>
        <w:pStyle w:val="FootnoteText"/>
        <w:rPr>
          <w:sz w:val="16"/>
          <w:szCs w:val="16"/>
        </w:rPr>
      </w:pPr>
      <w:r w:rsidRPr="00083254">
        <w:rPr>
          <w:rStyle w:val="FootnoteReference"/>
          <w:sz w:val="16"/>
          <w:szCs w:val="16"/>
        </w:rPr>
        <w:footnoteRef/>
      </w:r>
      <w:r w:rsidRPr="00083254">
        <w:rPr>
          <w:sz w:val="16"/>
          <w:szCs w:val="16"/>
        </w:rPr>
        <w:t xml:space="preserve"> </w:t>
      </w:r>
      <w:r w:rsidRPr="00083254">
        <w:rPr>
          <w:rFonts w:ascii="Segoe UI" w:hAnsi="Segoe UI" w:cs="Segoe UI"/>
          <w:sz w:val="16"/>
          <w:szCs w:val="16"/>
        </w:rPr>
        <w:t>Council Directive 93/42/EEC of 14 June 1993 concerning medical devices</w:t>
      </w:r>
    </w:p>
  </w:footnote>
  <w:footnote w:id="5">
    <w:p w14:paraId="4B7203EE" w14:textId="0E794C2E" w:rsidR="004372ED" w:rsidRDefault="004372ED" w:rsidP="00745531">
      <w:pPr>
        <w:pStyle w:val="FootnoteText"/>
        <w:jc w:val="both"/>
      </w:pPr>
      <w:r>
        <w:rPr>
          <w:rStyle w:val="FootnoteReference"/>
          <w:rFonts w:ascii="Segoe UI" w:hAnsi="Segoe UI" w:cs="Segoe UI"/>
          <w:sz w:val="16"/>
          <w:szCs w:val="16"/>
        </w:rPr>
        <w:t>5</w:t>
      </w:r>
      <w:r w:rsidRPr="00745531">
        <w:rPr>
          <w:rFonts w:ascii="Segoe UI" w:hAnsi="Segoe UI" w:cs="Segoe UI"/>
          <w:sz w:val="16"/>
          <w:szCs w:val="16"/>
        </w:rPr>
        <w:t xml:space="preserve"> Note: this process is not applicable for Class I medical devices, except for Class I medical devices that are sterile, have a measuring function and/or are reusable surgical instruments.</w:t>
      </w:r>
    </w:p>
  </w:footnote>
  <w:footnote w:id="6">
    <w:p w14:paraId="415144C1" w14:textId="1E60482E" w:rsidR="006B498F" w:rsidRPr="00083254" w:rsidRDefault="006B498F" w:rsidP="00745531">
      <w:pPr>
        <w:pStyle w:val="FootnoteText"/>
        <w:jc w:val="both"/>
        <w:rPr>
          <w:rFonts w:asciiTheme="majorHAnsi" w:hAnsiTheme="majorHAnsi" w:cstheme="majorHAnsi"/>
          <w:sz w:val="16"/>
          <w:szCs w:val="16"/>
        </w:rPr>
      </w:pPr>
      <w:r w:rsidRPr="00083254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083254">
        <w:rPr>
          <w:rFonts w:asciiTheme="majorHAnsi" w:hAnsiTheme="majorHAnsi" w:cstheme="majorHAnsi"/>
          <w:sz w:val="16"/>
          <w:szCs w:val="16"/>
        </w:rPr>
        <w:t xml:space="preserve"> According to </w:t>
      </w:r>
      <w:hyperlink r:id="rId3" w:history="1">
        <w:r w:rsidRPr="00083254">
          <w:rPr>
            <w:rStyle w:val="Hyperlink"/>
            <w:rFonts w:asciiTheme="majorHAnsi" w:hAnsiTheme="majorHAnsi" w:cstheme="majorHAnsi"/>
            <w:color w:val="0057B8" w:themeColor="accent3"/>
            <w:sz w:val="16"/>
            <w:szCs w:val="16"/>
            <w:u w:val="single"/>
          </w:rPr>
          <w:t>MDCG 2022-18</w:t>
        </w:r>
      </w:hyperlink>
      <w:r w:rsidRPr="00083254">
        <w:rPr>
          <w:rFonts w:asciiTheme="majorHAnsi" w:hAnsiTheme="majorHAnsi" w:cstheme="majorHAnsi"/>
          <w:sz w:val="16"/>
          <w:szCs w:val="16"/>
        </w:rPr>
        <w:t xml:space="preserve"> ‘</w:t>
      </w:r>
      <w:r w:rsidRPr="00083254">
        <w:rPr>
          <w:rFonts w:asciiTheme="majorHAnsi" w:hAnsiTheme="majorHAnsi" w:cstheme="majorHAnsi"/>
          <w:i/>
          <w:iCs/>
          <w:sz w:val="16"/>
          <w:szCs w:val="16"/>
        </w:rPr>
        <w:t>In duly justified cases, the CA may waive this condition, in particular where the following conditions are all met: (</w:t>
      </w:r>
      <w:proofErr w:type="spellStart"/>
      <w:r w:rsidRPr="00083254">
        <w:rPr>
          <w:rFonts w:asciiTheme="majorHAnsi" w:hAnsiTheme="majorHAnsi" w:cstheme="majorHAnsi"/>
          <w:i/>
          <w:iCs/>
          <w:sz w:val="16"/>
          <w:szCs w:val="16"/>
        </w:rPr>
        <w:t>i</w:t>
      </w:r>
      <w:proofErr w:type="spellEnd"/>
      <w:r w:rsidRPr="00083254">
        <w:rPr>
          <w:rFonts w:asciiTheme="majorHAnsi" w:hAnsiTheme="majorHAnsi" w:cstheme="majorHAnsi"/>
          <w:i/>
          <w:iCs/>
          <w:sz w:val="16"/>
          <w:szCs w:val="16"/>
        </w:rPr>
        <w:t>) the manufacturer is a SME, (ii) MDD or AIMDD certificate of that SME manufacturer had been issued by a notified body not (yet) designated under the MDR, (iii) the SME manufacturer can demonstrate that it has undertaken reasonable efforts to apply to a considerable number of relevant notified bodies and that their application has not been accepted due to limited notified body capacity</w:t>
      </w:r>
      <w:r w:rsidRPr="00083254">
        <w:rPr>
          <w:rFonts w:asciiTheme="majorHAnsi" w:hAnsiTheme="majorHAnsi" w:cstheme="majorHAnsi"/>
          <w:sz w:val="16"/>
          <w:szCs w:val="16"/>
        </w:rPr>
        <w:t>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A410" w14:textId="60376DB8" w:rsidR="00A04982" w:rsidRDefault="00A04982">
    <w:pPr>
      <w:pStyle w:val="Header"/>
    </w:pPr>
    <w:r w:rsidRPr="00A04982">
      <w:rPr>
        <w:noProof/>
        <w:lang w:eastAsia="en-IE"/>
      </w:rPr>
      <w:t xml:space="preserve"> </w:t>
    </w:r>
    <w:r w:rsidR="00F96D69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FE66422" wp14:editId="484A29EE">
              <wp:simplePos x="0" y="0"/>
              <wp:positionH relativeFrom="page">
                <wp:posOffset>5205730</wp:posOffset>
              </wp:positionH>
              <wp:positionV relativeFrom="page">
                <wp:posOffset>196215</wp:posOffset>
              </wp:positionV>
              <wp:extent cx="2087880" cy="11518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7E8B6" w14:textId="6A6F1D73" w:rsidR="00A04982" w:rsidRDefault="00A04982" w:rsidP="00A0498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3C9C31B" wp14:editId="2E4EC617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664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9.9pt;margin-top:15.4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5La70uAAAAALAQAADwAAAAAAAAAAAAAAAAAwBAAAZHJzL2Rvd25yZXYueG1sUEsFBgAAAAAEAAQA&#10;8wAAAD0FAAAAAA==&#10;" o:allowoverlap="f" filled="f" stroked="f">
              <v:textbox inset="0,0,0,0">
                <w:txbxContent>
                  <w:p w14:paraId="7887E8B6" w14:textId="6A6F1D73" w:rsidR="00A04982" w:rsidRDefault="00A04982" w:rsidP="00A0498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3C9C31B" wp14:editId="2E4EC617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E640" w14:textId="75A85DDA" w:rsidR="00A04982" w:rsidRDefault="00A04982">
    <w:pPr>
      <w:pStyle w:val="Header"/>
    </w:pPr>
    <w:r w:rsidRPr="00A04982">
      <w:rPr>
        <w:noProof/>
        <w:lang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2563B6A"/>
    <w:multiLevelType w:val="multilevel"/>
    <w:tmpl w:val="295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683342"/>
    <w:multiLevelType w:val="multilevel"/>
    <w:tmpl w:val="65B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460120"/>
    <w:multiLevelType w:val="hybridMultilevel"/>
    <w:tmpl w:val="0838A156"/>
    <w:lvl w:ilvl="0" w:tplc="E8464D4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57B8" w:themeColor="accent3"/>
      </w:rPr>
    </w:lvl>
    <w:lvl w:ilvl="1" w:tplc="D7407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57B8" w:themeColor="accent3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886DAC"/>
    <w:multiLevelType w:val="multilevel"/>
    <w:tmpl w:val="3D8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494FDC"/>
    <w:multiLevelType w:val="multilevel"/>
    <w:tmpl w:val="FD3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41AE776C"/>
    <w:multiLevelType w:val="multilevel"/>
    <w:tmpl w:val="9E36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BF5630"/>
    <w:multiLevelType w:val="hybridMultilevel"/>
    <w:tmpl w:val="5C16176A"/>
    <w:lvl w:ilvl="0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47850BE7"/>
    <w:multiLevelType w:val="multilevel"/>
    <w:tmpl w:val="323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Segoe UI" w:eastAsia="Times New Roman" w:hAnsi="Segoe UI" w:cs="Segoe U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8428D4"/>
    <w:multiLevelType w:val="multilevel"/>
    <w:tmpl w:val="D81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429CD"/>
    <w:multiLevelType w:val="hybridMultilevel"/>
    <w:tmpl w:val="A3440D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D125E"/>
    <w:multiLevelType w:val="hybridMultilevel"/>
    <w:tmpl w:val="89143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3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00334A"/>
    <w:multiLevelType w:val="multilevel"/>
    <w:tmpl w:val="D4B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9070F14"/>
    <w:multiLevelType w:val="hybridMultilevel"/>
    <w:tmpl w:val="D6F8913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AD2283A"/>
    <w:multiLevelType w:val="hybridMultilevel"/>
    <w:tmpl w:val="5A7E0F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551575408">
    <w:abstractNumId w:val="11"/>
  </w:num>
  <w:num w:numId="2" w16cid:durableId="1384404699">
    <w:abstractNumId w:val="10"/>
  </w:num>
  <w:num w:numId="3" w16cid:durableId="1613780855">
    <w:abstractNumId w:val="2"/>
  </w:num>
  <w:num w:numId="4" w16cid:durableId="1625430909">
    <w:abstractNumId w:val="7"/>
  </w:num>
  <w:num w:numId="5" w16cid:durableId="1177386056">
    <w:abstractNumId w:val="6"/>
  </w:num>
  <w:num w:numId="6" w16cid:durableId="898394408">
    <w:abstractNumId w:val="23"/>
  </w:num>
  <w:num w:numId="7" w16cid:durableId="920288664">
    <w:abstractNumId w:val="0"/>
  </w:num>
  <w:num w:numId="8" w16cid:durableId="68961821">
    <w:abstractNumId w:val="22"/>
  </w:num>
  <w:num w:numId="9" w16cid:durableId="1279798545">
    <w:abstractNumId w:val="5"/>
  </w:num>
  <w:num w:numId="10" w16cid:durableId="1422214513">
    <w:abstractNumId w:val="9"/>
  </w:num>
  <w:num w:numId="11" w16cid:durableId="2073428579">
    <w:abstractNumId w:val="27"/>
  </w:num>
  <w:num w:numId="12" w16cid:durableId="1600866662">
    <w:abstractNumId w:val="13"/>
  </w:num>
  <w:num w:numId="13" w16cid:durableId="32580419">
    <w:abstractNumId w:val="14"/>
  </w:num>
  <w:num w:numId="14" w16cid:durableId="1055665522">
    <w:abstractNumId w:val="17"/>
  </w:num>
  <w:num w:numId="15" w16cid:durableId="1379284512">
    <w:abstractNumId w:val="25"/>
  </w:num>
  <w:num w:numId="16" w16cid:durableId="1999843126">
    <w:abstractNumId w:val="28"/>
  </w:num>
  <w:num w:numId="17" w16cid:durableId="1330713741">
    <w:abstractNumId w:val="30"/>
  </w:num>
  <w:num w:numId="18" w16cid:durableId="641498403">
    <w:abstractNumId w:val="21"/>
  </w:num>
  <w:num w:numId="19" w16cid:durableId="494105545">
    <w:abstractNumId w:val="19"/>
  </w:num>
  <w:num w:numId="20" w16cid:durableId="1953196850">
    <w:abstractNumId w:val="18"/>
  </w:num>
  <w:num w:numId="21" w16cid:durableId="952515979">
    <w:abstractNumId w:val="12"/>
  </w:num>
  <w:num w:numId="22" w16cid:durableId="1959295783">
    <w:abstractNumId w:val="1"/>
  </w:num>
  <w:num w:numId="23" w16cid:durableId="1705251263">
    <w:abstractNumId w:val="24"/>
  </w:num>
  <w:num w:numId="24" w16cid:durableId="1396777536">
    <w:abstractNumId w:val="3"/>
  </w:num>
  <w:num w:numId="25" w16cid:durableId="1862738175">
    <w:abstractNumId w:val="15"/>
  </w:num>
  <w:num w:numId="26" w16cid:durableId="1445077283">
    <w:abstractNumId w:val="8"/>
  </w:num>
  <w:num w:numId="27" w16cid:durableId="1923371971">
    <w:abstractNumId w:val="20"/>
  </w:num>
  <w:num w:numId="28" w16cid:durableId="130487700">
    <w:abstractNumId w:val="29"/>
  </w:num>
  <w:num w:numId="29" w16cid:durableId="308949143">
    <w:abstractNumId w:val="26"/>
  </w:num>
  <w:num w:numId="30" w16cid:durableId="900557706">
    <w:abstractNumId w:val="16"/>
  </w:num>
  <w:num w:numId="31" w16cid:durableId="13366120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85"/>
    <w:rsid w:val="00002A58"/>
    <w:rsid w:val="00003D27"/>
    <w:rsid w:val="00011685"/>
    <w:rsid w:val="0001523B"/>
    <w:rsid w:val="0003645C"/>
    <w:rsid w:val="00040E57"/>
    <w:rsid w:val="00045DE3"/>
    <w:rsid w:val="000462DA"/>
    <w:rsid w:val="000524C6"/>
    <w:rsid w:val="00054088"/>
    <w:rsid w:val="00056108"/>
    <w:rsid w:val="00064E18"/>
    <w:rsid w:val="0006723F"/>
    <w:rsid w:val="00083254"/>
    <w:rsid w:val="00083E00"/>
    <w:rsid w:val="0008505C"/>
    <w:rsid w:val="00085081"/>
    <w:rsid w:val="00094B50"/>
    <w:rsid w:val="000B0AC3"/>
    <w:rsid w:val="000B146F"/>
    <w:rsid w:val="000B43D0"/>
    <w:rsid w:val="000E2AB9"/>
    <w:rsid w:val="000E37E5"/>
    <w:rsid w:val="000F12C8"/>
    <w:rsid w:val="000F4BB5"/>
    <w:rsid w:val="00113A4B"/>
    <w:rsid w:val="0012013C"/>
    <w:rsid w:val="00121499"/>
    <w:rsid w:val="0012662D"/>
    <w:rsid w:val="001347E3"/>
    <w:rsid w:val="00136F80"/>
    <w:rsid w:val="00152E05"/>
    <w:rsid w:val="00161C46"/>
    <w:rsid w:val="00173DEA"/>
    <w:rsid w:val="001754F6"/>
    <w:rsid w:val="00185C91"/>
    <w:rsid w:val="00187981"/>
    <w:rsid w:val="0019034A"/>
    <w:rsid w:val="001B30DF"/>
    <w:rsid w:val="001D4B40"/>
    <w:rsid w:val="001E517D"/>
    <w:rsid w:val="001F170E"/>
    <w:rsid w:val="001F32F8"/>
    <w:rsid w:val="002054B8"/>
    <w:rsid w:val="00215F40"/>
    <w:rsid w:val="0022116D"/>
    <w:rsid w:val="00234DB4"/>
    <w:rsid w:val="00246313"/>
    <w:rsid w:val="00254CF7"/>
    <w:rsid w:val="00255650"/>
    <w:rsid w:val="00262111"/>
    <w:rsid w:val="00263F72"/>
    <w:rsid w:val="002A5314"/>
    <w:rsid w:val="002A5724"/>
    <w:rsid w:val="002B1582"/>
    <w:rsid w:val="002D4583"/>
    <w:rsid w:val="002F1989"/>
    <w:rsid w:val="002F238D"/>
    <w:rsid w:val="002F2655"/>
    <w:rsid w:val="002F6FB8"/>
    <w:rsid w:val="0030728B"/>
    <w:rsid w:val="00310376"/>
    <w:rsid w:val="0031759B"/>
    <w:rsid w:val="00322028"/>
    <w:rsid w:val="003410A6"/>
    <w:rsid w:val="003474B8"/>
    <w:rsid w:val="00350F7B"/>
    <w:rsid w:val="003602EE"/>
    <w:rsid w:val="00361907"/>
    <w:rsid w:val="003653B9"/>
    <w:rsid w:val="003709D4"/>
    <w:rsid w:val="0038037A"/>
    <w:rsid w:val="003A7A89"/>
    <w:rsid w:val="003B2ADD"/>
    <w:rsid w:val="003C10C4"/>
    <w:rsid w:val="003C30BE"/>
    <w:rsid w:val="003C5EB8"/>
    <w:rsid w:val="003F4E2D"/>
    <w:rsid w:val="003F6690"/>
    <w:rsid w:val="00404F70"/>
    <w:rsid w:val="00410387"/>
    <w:rsid w:val="00411652"/>
    <w:rsid w:val="004311F1"/>
    <w:rsid w:val="0043455A"/>
    <w:rsid w:val="00436009"/>
    <w:rsid w:val="004372ED"/>
    <w:rsid w:val="004448E1"/>
    <w:rsid w:val="00444E1A"/>
    <w:rsid w:val="0045184A"/>
    <w:rsid w:val="00452851"/>
    <w:rsid w:val="00462741"/>
    <w:rsid w:val="00463942"/>
    <w:rsid w:val="00470C62"/>
    <w:rsid w:val="00476AC8"/>
    <w:rsid w:val="004A369B"/>
    <w:rsid w:val="004B4E0E"/>
    <w:rsid w:val="004B60FD"/>
    <w:rsid w:val="004C019A"/>
    <w:rsid w:val="004D7EAD"/>
    <w:rsid w:val="004E005D"/>
    <w:rsid w:val="004E46D1"/>
    <w:rsid w:val="004E5D4F"/>
    <w:rsid w:val="004F05F6"/>
    <w:rsid w:val="004F402A"/>
    <w:rsid w:val="004F58B9"/>
    <w:rsid w:val="00501347"/>
    <w:rsid w:val="00504A29"/>
    <w:rsid w:val="005079B0"/>
    <w:rsid w:val="0051602E"/>
    <w:rsid w:val="0052235A"/>
    <w:rsid w:val="00523EFF"/>
    <w:rsid w:val="0052601A"/>
    <w:rsid w:val="0052676B"/>
    <w:rsid w:val="00526D59"/>
    <w:rsid w:val="00545410"/>
    <w:rsid w:val="00574196"/>
    <w:rsid w:val="00594846"/>
    <w:rsid w:val="005A2C80"/>
    <w:rsid w:val="005B2DB2"/>
    <w:rsid w:val="005B58C9"/>
    <w:rsid w:val="005D5E08"/>
    <w:rsid w:val="005E2798"/>
    <w:rsid w:val="005F14B3"/>
    <w:rsid w:val="00626E92"/>
    <w:rsid w:val="00627A1B"/>
    <w:rsid w:val="00630C56"/>
    <w:rsid w:val="0064098C"/>
    <w:rsid w:val="00641571"/>
    <w:rsid w:val="00653886"/>
    <w:rsid w:val="0065433F"/>
    <w:rsid w:val="00655330"/>
    <w:rsid w:val="0065688B"/>
    <w:rsid w:val="006607C0"/>
    <w:rsid w:val="00661A56"/>
    <w:rsid w:val="00676D29"/>
    <w:rsid w:val="006A4378"/>
    <w:rsid w:val="006A7064"/>
    <w:rsid w:val="006B3EE3"/>
    <w:rsid w:val="006B44BB"/>
    <w:rsid w:val="006B498F"/>
    <w:rsid w:val="006D58CD"/>
    <w:rsid w:val="006D7020"/>
    <w:rsid w:val="006E57FF"/>
    <w:rsid w:val="006E6882"/>
    <w:rsid w:val="006F380E"/>
    <w:rsid w:val="007160CE"/>
    <w:rsid w:val="007256DB"/>
    <w:rsid w:val="00727D73"/>
    <w:rsid w:val="0074315F"/>
    <w:rsid w:val="00744C8F"/>
    <w:rsid w:val="00745531"/>
    <w:rsid w:val="007574C8"/>
    <w:rsid w:val="00762A13"/>
    <w:rsid w:val="00793778"/>
    <w:rsid w:val="00794160"/>
    <w:rsid w:val="007B7CE1"/>
    <w:rsid w:val="007C6413"/>
    <w:rsid w:val="007C7FA8"/>
    <w:rsid w:val="007E4D09"/>
    <w:rsid w:val="007E53EC"/>
    <w:rsid w:val="007E6BD7"/>
    <w:rsid w:val="007F2687"/>
    <w:rsid w:val="00804D53"/>
    <w:rsid w:val="00807C4D"/>
    <w:rsid w:val="00813DDC"/>
    <w:rsid w:val="00837DDE"/>
    <w:rsid w:val="00857E1B"/>
    <w:rsid w:val="00860959"/>
    <w:rsid w:val="008667F0"/>
    <w:rsid w:val="00866D7E"/>
    <w:rsid w:val="0087510F"/>
    <w:rsid w:val="00877F6B"/>
    <w:rsid w:val="008935B4"/>
    <w:rsid w:val="008A136C"/>
    <w:rsid w:val="008B6ABD"/>
    <w:rsid w:val="008C1754"/>
    <w:rsid w:val="008D074A"/>
    <w:rsid w:val="008E7ABD"/>
    <w:rsid w:val="0090195B"/>
    <w:rsid w:val="00917B28"/>
    <w:rsid w:val="009209CA"/>
    <w:rsid w:val="0092524D"/>
    <w:rsid w:val="0094175E"/>
    <w:rsid w:val="0094377F"/>
    <w:rsid w:val="00946DA4"/>
    <w:rsid w:val="00954533"/>
    <w:rsid w:val="0097579F"/>
    <w:rsid w:val="009868D7"/>
    <w:rsid w:val="00990DAA"/>
    <w:rsid w:val="009A1786"/>
    <w:rsid w:val="009A666B"/>
    <w:rsid w:val="009B02B3"/>
    <w:rsid w:val="009B4FBE"/>
    <w:rsid w:val="009D7216"/>
    <w:rsid w:val="009E0F8A"/>
    <w:rsid w:val="009E762E"/>
    <w:rsid w:val="00A04982"/>
    <w:rsid w:val="00A358FC"/>
    <w:rsid w:val="00A5078D"/>
    <w:rsid w:val="00A5096D"/>
    <w:rsid w:val="00A52EF9"/>
    <w:rsid w:val="00A542DA"/>
    <w:rsid w:val="00A978DF"/>
    <w:rsid w:val="00AA06A5"/>
    <w:rsid w:val="00AA0E86"/>
    <w:rsid w:val="00AA49AD"/>
    <w:rsid w:val="00AC205C"/>
    <w:rsid w:val="00AC52AF"/>
    <w:rsid w:val="00AC616F"/>
    <w:rsid w:val="00AC690D"/>
    <w:rsid w:val="00AE4807"/>
    <w:rsid w:val="00AF48CC"/>
    <w:rsid w:val="00B01AD3"/>
    <w:rsid w:val="00B02545"/>
    <w:rsid w:val="00B060AE"/>
    <w:rsid w:val="00B1155A"/>
    <w:rsid w:val="00B14446"/>
    <w:rsid w:val="00B179E0"/>
    <w:rsid w:val="00B25D68"/>
    <w:rsid w:val="00B27D5C"/>
    <w:rsid w:val="00B311E2"/>
    <w:rsid w:val="00B40B3E"/>
    <w:rsid w:val="00B460C2"/>
    <w:rsid w:val="00B54842"/>
    <w:rsid w:val="00B70A4B"/>
    <w:rsid w:val="00B74694"/>
    <w:rsid w:val="00B75FE3"/>
    <w:rsid w:val="00B84FAA"/>
    <w:rsid w:val="00B91DC1"/>
    <w:rsid w:val="00B9661A"/>
    <w:rsid w:val="00BA378D"/>
    <w:rsid w:val="00BA5E92"/>
    <w:rsid w:val="00BB7328"/>
    <w:rsid w:val="00BC7BED"/>
    <w:rsid w:val="00BD0D65"/>
    <w:rsid w:val="00BD634C"/>
    <w:rsid w:val="00BE0AE4"/>
    <w:rsid w:val="00BE1D19"/>
    <w:rsid w:val="00C01369"/>
    <w:rsid w:val="00C0332E"/>
    <w:rsid w:val="00C03F68"/>
    <w:rsid w:val="00C304B7"/>
    <w:rsid w:val="00C3188C"/>
    <w:rsid w:val="00C345EC"/>
    <w:rsid w:val="00C36A96"/>
    <w:rsid w:val="00C52567"/>
    <w:rsid w:val="00C91288"/>
    <w:rsid w:val="00C94311"/>
    <w:rsid w:val="00CB3CD4"/>
    <w:rsid w:val="00CC5F57"/>
    <w:rsid w:val="00CD341B"/>
    <w:rsid w:val="00CE0A44"/>
    <w:rsid w:val="00CE1930"/>
    <w:rsid w:val="00CE70B6"/>
    <w:rsid w:val="00CF5A85"/>
    <w:rsid w:val="00D0261C"/>
    <w:rsid w:val="00D11CD7"/>
    <w:rsid w:val="00D13EAE"/>
    <w:rsid w:val="00D15BB2"/>
    <w:rsid w:val="00D25402"/>
    <w:rsid w:val="00D313BB"/>
    <w:rsid w:val="00D41D59"/>
    <w:rsid w:val="00D46443"/>
    <w:rsid w:val="00D615F1"/>
    <w:rsid w:val="00D67BE6"/>
    <w:rsid w:val="00D81E51"/>
    <w:rsid w:val="00DA6D09"/>
    <w:rsid w:val="00DD5CA5"/>
    <w:rsid w:val="00DD5FAA"/>
    <w:rsid w:val="00DD6681"/>
    <w:rsid w:val="00DE4300"/>
    <w:rsid w:val="00DF0F18"/>
    <w:rsid w:val="00DF6624"/>
    <w:rsid w:val="00DF668A"/>
    <w:rsid w:val="00DF79A8"/>
    <w:rsid w:val="00E005D7"/>
    <w:rsid w:val="00E10A96"/>
    <w:rsid w:val="00E12191"/>
    <w:rsid w:val="00E41BFC"/>
    <w:rsid w:val="00E4607B"/>
    <w:rsid w:val="00E53081"/>
    <w:rsid w:val="00E64A42"/>
    <w:rsid w:val="00E81400"/>
    <w:rsid w:val="00E81FCF"/>
    <w:rsid w:val="00E82F5F"/>
    <w:rsid w:val="00E97CF0"/>
    <w:rsid w:val="00EB4F2F"/>
    <w:rsid w:val="00EC519E"/>
    <w:rsid w:val="00ED2542"/>
    <w:rsid w:val="00ED3592"/>
    <w:rsid w:val="00EE2B47"/>
    <w:rsid w:val="00EE68FA"/>
    <w:rsid w:val="00EF392B"/>
    <w:rsid w:val="00F012A7"/>
    <w:rsid w:val="00F07E1E"/>
    <w:rsid w:val="00F12B81"/>
    <w:rsid w:val="00F17619"/>
    <w:rsid w:val="00F247CC"/>
    <w:rsid w:val="00F501FF"/>
    <w:rsid w:val="00F52FEA"/>
    <w:rsid w:val="00F63D59"/>
    <w:rsid w:val="00F6620D"/>
    <w:rsid w:val="00F83D2F"/>
    <w:rsid w:val="00F9211A"/>
    <w:rsid w:val="00F96CB6"/>
    <w:rsid w:val="00F96D69"/>
    <w:rsid w:val="00FB725F"/>
    <w:rsid w:val="00FC07A4"/>
    <w:rsid w:val="00FD58B8"/>
    <w:rsid w:val="00FD683C"/>
    <w:rsid w:val="00FF387A"/>
    <w:rsid w:val="00FF6D3E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41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uiPriority w:val="9"/>
    <w:qFormat/>
    <w:rsid w:val="00054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minorBidi" w:hAnsi="minorBid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minorBidi" w:hAnsi="minorBid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minorBidi" w:hAnsi="minorBid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minorBidi" w:hAnsi="minorBid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paragraph" w:styleId="Revision">
    <w:name w:val="Revision"/>
    <w:hidden/>
    <w:uiPriority w:val="99"/>
    <w:semiHidden/>
    <w:rsid w:val="00173DEA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61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C46"/>
    <w:rPr>
      <w:b/>
      <w:bCs/>
      <w:sz w:val="20"/>
      <w:szCs w:val="20"/>
    </w:rPr>
  </w:style>
  <w:style w:type="paragraph" w:customStyle="1" w:styleId="QMSbodytext3pt">
    <w:name w:val="QMS body text 3 pt"/>
    <w:basedOn w:val="Normal"/>
    <w:autoRedefine/>
    <w:rsid w:val="00AC205C"/>
    <w:pPr>
      <w:spacing w:before="60" w:after="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E5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054088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054088"/>
    <w:rPr>
      <w:i/>
      <w:iCs/>
      <w:color w:val="00BF6F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9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49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9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98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B3CD4"/>
    <w:rPr>
      <w:color w:val="00539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vices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hpra.ie%2Fdocs%2Fdefault-source%2Fpublications-forms%2Fforms-applications%2Ffin-f0018-fee-application-form-for-human-products-v29.xlsx%3Fsfvrsn%3D74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lth.ec.europa.eu/system/files/2022-12/mdcg_2022-18_en_1.pdf" TargetMode="External"/><Relationship Id="rId2" Type="http://schemas.openxmlformats.org/officeDocument/2006/relationships/hyperlink" Target="https://health.ec.europa.eu/system/files/2023-01/mdr_proposal.pdf" TargetMode="External"/><Relationship Id="rId1" Type="http://schemas.openxmlformats.org/officeDocument/2006/relationships/hyperlink" Target="https://health.ec.europa.eu/system/files/2022-12/mdcg_2022-18_en_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 theme PP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51092-300A-4188-99F2-E782E701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2023-02-10T11:55:00Z</dcterms:created>
  <dcterms:modified xsi:type="dcterms:W3CDTF">2023-02-10T11:55:00Z</dcterms:modified>
</cp:coreProperties>
</file>